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9E1" w:rsidRDefault="001C59E1">
      <w:pPr>
        <w:tabs>
          <w:tab w:val="left" w:pos="720"/>
        </w:tabs>
        <w:spacing w:line="360" w:lineRule="auto"/>
      </w:pPr>
    </w:p>
    <w:p w:rsidR="001C59E1" w:rsidRDefault="001C59E1">
      <w:pPr>
        <w:pStyle w:val="af4"/>
        <w:spacing w:line="264" w:lineRule="auto"/>
        <w:ind w:firstLine="562"/>
        <w:jc w:val="center"/>
        <w:rPr>
          <w:rFonts w:eastAsia="黑体"/>
          <w:b/>
          <w:bCs/>
          <w:sz w:val="56"/>
          <w:szCs w:val="56"/>
        </w:rPr>
      </w:pPr>
    </w:p>
    <w:p w:rsidR="001C59E1" w:rsidRDefault="00997AE1">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1C59E1" w:rsidRDefault="001C59E1">
      <w:pPr>
        <w:spacing w:line="360" w:lineRule="auto"/>
        <w:jc w:val="center"/>
        <w:rPr>
          <w:rFonts w:ascii="华文新魏" w:eastAsia="华文新魏" w:hAnsi="Times New Roman" w:cs="华文新魏"/>
          <w:b/>
          <w:bCs/>
          <w:spacing w:val="20"/>
          <w:kern w:val="10"/>
          <w:sz w:val="36"/>
          <w:szCs w:val="36"/>
        </w:rPr>
      </w:pPr>
    </w:p>
    <w:p w:rsidR="001C59E1" w:rsidRDefault="00997AE1">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国家级覃聪聪大师工作室建设</w:t>
      </w:r>
    </w:p>
    <w:p w:rsidR="001C59E1" w:rsidRDefault="001C59E1">
      <w:pPr>
        <w:spacing w:line="360" w:lineRule="auto"/>
        <w:jc w:val="center"/>
        <w:rPr>
          <w:rFonts w:ascii="华文新魏" w:eastAsia="华文新魏" w:hAnsi="Times New Roman" w:cs="华文新魏"/>
          <w:b/>
          <w:bCs/>
          <w:spacing w:val="20"/>
          <w:kern w:val="10"/>
          <w:sz w:val="36"/>
          <w:szCs w:val="36"/>
        </w:rPr>
      </w:pPr>
      <w:bookmarkStart w:id="0" w:name="OLE_LINK2"/>
    </w:p>
    <w:p w:rsidR="001C59E1" w:rsidRDefault="00997AE1">
      <w:pPr>
        <w:spacing w:line="360" w:lineRule="auto"/>
        <w:ind w:firstLineChars="550" w:firstLine="2202"/>
        <w:rPr>
          <w:rFonts w:ascii="华文新魏" w:eastAsia="华文新魏" w:hAnsi="Times New Roman"/>
          <w:bCs/>
          <w:spacing w:val="20"/>
          <w:kern w:val="10"/>
          <w:sz w:val="36"/>
          <w:szCs w:val="36"/>
          <w:u w:val="single"/>
        </w:rPr>
      </w:pPr>
      <w:r>
        <w:rPr>
          <w:rFonts w:ascii="华文新魏" w:eastAsia="华文新魏" w:hAnsi="Times New Roman" w:cs="华文新魏" w:hint="eastAsia"/>
          <w:b/>
          <w:bCs/>
          <w:spacing w:val="20"/>
          <w:kern w:val="10"/>
          <w:sz w:val="36"/>
          <w:szCs w:val="36"/>
        </w:rPr>
        <w:t>项目编号：</w:t>
      </w:r>
      <w:r w:rsidR="00801487" w:rsidRPr="00801487">
        <w:rPr>
          <w:rFonts w:ascii="宋体" w:hAnsi="宋体" w:cs="宋体" w:hint="eastAsia"/>
          <w:b/>
          <w:kern w:val="28"/>
          <w:sz w:val="32"/>
        </w:rPr>
        <w:t>GXNNJSXY202301</w:t>
      </w:r>
      <w:r w:rsidR="00801487" w:rsidRPr="00801487">
        <w:rPr>
          <w:rFonts w:ascii="宋体" w:hAnsi="宋体" w:cs="宋体"/>
          <w:b/>
          <w:kern w:val="28"/>
          <w:sz w:val="32"/>
        </w:rPr>
        <w:t>7XX</w:t>
      </w:r>
      <w:r w:rsidR="00801487" w:rsidRPr="00801487">
        <w:rPr>
          <w:rFonts w:ascii="宋体" w:hAnsi="宋体" w:cs="宋体" w:hint="eastAsia"/>
          <w:b/>
          <w:kern w:val="28"/>
          <w:sz w:val="32"/>
        </w:rPr>
        <w:t>01</w:t>
      </w:r>
      <w:r w:rsidR="00801487" w:rsidRPr="00801487">
        <w:rPr>
          <w:rFonts w:ascii="宋体" w:hAnsi="宋体" w:cs="宋体"/>
          <w:b/>
          <w:kern w:val="28"/>
          <w:sz w:val="32"/>
        </w:rPr>
        <w:t>A</w:t>
      </w:r>
      <w:r w:rsidRPr="00801487">
        <w:rPr>
          <w:rFonts w:ascii="华文新魏" w:eastAsia="华文新魏" w:hAnsi="Times New Roman" w:cs="华文新魏"/>
          <w:b/>
          <w:bCs/>
          <w:spacing w:val="20"/>
          <w:kern w:val="10"/>
          <w:sz w:val="52"/>
          <w:szCs w:val="36"/>
        </w:rPr>
        <w:t xml:space="preserve"> </w:t>
      </w:r>
    </w:p>
    <w:bookmarkEnd w:id="0"/>
    <w:p w:rsidR="001C59E1" w:rsidRDefault="001C59E1">
      <w:pPr>
        <w:pStyle w:val="af4"/>
        <w:ind w:firstLine="210"/>
      </w:pPr>
    </w:p>
    <w:p w:rsidR="001C59E1" w:rsidRDefault="00997AE1">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1C59E1" w:rsidRDefault="00997AE1">
      <w:r>
        <w:t xml:space="preserve">  </w:t>
      </w:r>
    </w:p>
    <w:p w:rsidR="001C59E1" w:rsidRDefault="001C59E1">
      <w:pPr>
        <w:pStyle w:val="af4"/>
        <w:ind w:firstLine="210"/>
      </w:pPr>
    </w:p>
    <w:p w:rsidR="001C59E1" w:rsidRDefault="001C59E1">
      <w:pPr>
        <w:pStyle w:val="af4"/>
        <w:ind w:firstLine="210"/>
      </w:pPr>
    </w:p>
    <w:p w:rsidR="001C59E1" w:rsidRDefault="001C59E1">
      <w:pPr>
        <w:pStyle w:val="af4"/>
        <w:ind w:firstLine="210"/>
      </w:pPr>
    </w:p>
    <w:p w:rsidR="001C59E1" w:rsidRDefault="001C59E1">
      <w:pPr>
        <w:pStyle w:val="af4"/>
        <w:ind w:firstLine="210"/>
      </w:pPr>
    </w:p>
    <w:p w:rsidR="001C59E1" w:rsidRDefault="001C59E1">
      <w:pPr>
        <w:pStyle w:val="af4"/>
        <w:ind w:firstLine="210"/>
      </w:pPr>
    </w:p>
    <w:p w:rsidR="001C59E1" w:rsidRDefault="001C59E1">
      <w:pPr>
        <w:pStyle w:val="af4"/>
        <w:ind w:firstLine="210"/>
      </w:pPr>
    </w:p>
    <w:p w:rsidR="001C59E1" w:rsidRDefault="001C59E1">
      <w:pPr>
        <w:pStyle w:val="af4"/>
        <w:ind w:firstLine="210"/>
      </w:pPr>
    </w:p>
    <w:p w:rsidR="001C59E1" w:rsidRDefault="001C59E1">
      <w:pPr>
        <w:pStyle w:val="af4"/>
        <w:ind w:firstLine="210"/>
      </w:pPr>
    </w:p>
    <w:p w:rsidR="001C59E1" w:rsidRDefault="001C59E1">
      <w:pPr>
        <w:pStyle w:val="af4"/>
        <w:ind w:firstLine="210"/>
      </w:pPr>
    </w:p>
    <w:p w:rsidR="001C59E1" w:rsidRDefault="001C59E1">
      <w:pPr>
        <w:pStyle w:val="af4"/>
        <w:ind w:firstLine="210"/>
      </w:pPr>
    </w:p>
    <w:p w:rsidR="001C59E1" w:rsidRDefault="00997AE1">
      <w:pPr>
        <w:spacing w:line="800" w:lineRule="exact"/>
        <w:jc w:val="center"/>
        <w:rPr>
          <w:rFonts w:eastAsia="黑体"/>
          <w:sz w:val="20"/>
          <w:szCs w:val="20"/>
        </w:rPr>
      </w:pPr>
      <w:r>
        <w:rPr>
          <w:rFonts w:eastAsia="黑体" w:cs="黑体" w:hint="eastAsia"/>
          <w:sz w:val="36"/>
          <w:szCs w:val="36"/>
        </w:rPr>
        <w:t>采购单位：广西南宁技师学院</w:t>
      </w:r>
    </w:p>
    <w:p w:rsidR="001C59E1" w:rsidRDefault="00997AE1">
      <w:pPr>
        <w:spacing w:line="800" w:lineRule="exact"/>
        <w:jc w:val="center"/>
        <w:rPr>
          <w:rFonts w:eastAsia="黑体"/>
          <w:sz w:val="40"/>
          <w:szCs w:val="40"/>
        </w:rPr>
      </w:pPr>
      <w:r>
        <w:rPr>
          <w:rFonts w:eastAsia="黑体"/>
          <w:sz w:val="40"/>
          <w:szCs w:val="40"/>
        </w:rPr>
        <w:t>202</w:t>
      </w:r>
      <w:r>
        <w:rPr>
          <w:rFonts w:eastAsia="黑体" w:hint="eastAsia"/>
          <w:sz w:val="40"/>
          <w:szCs w:val="40"/>
        </w:rPr>
        <w:t>3</w:t>
      </w:r>
      <w:r>
        <w:rPr>
          <w:rFonts w:eastAsia="黑体" w:cs="黑体" w:hint="eastAsia"/>
          <w:sz w:val="40"/>
          <w:szCs w:val="40"/>
        </w:rPr>
        <w:t>年</w:t>
      </w:r>
      <w:r>
        <w:rPr>
          <w:rFonts w:eastAsia="黑体"/>
          <w:sz w:val="40"/>
          <w:szCs w:val="40"/>
        </w:rPr>
        <w:t>8</w:t>
      </w:r>
      <w:r>
        <w:rPr>
          <w:rFonts w:eastAsia="黑体" w:cs="黑体" w:hint="eastAsia"/>
          <w:sz w:val="40"/>
          <w:szCs w:val="40"/>
        </w:rPr>
        <w:t>月</w:t>
      </w:r>
    </w:p>
    <w:p w:rsidR="001C59E1" w:rsidRDefault="00997AE1">
      <w:pPr>
        <w:rPr>
          <w:rFonts w:ascii="黑体" w:eastAsia="黑体" w:hAnsi="宋体"/>
          <w:color w:val="FF0000"/>
          <w:sz w:val="30"/>
          <w:szCs w:val="30"/>
          <w:u w:val="single"/>
        </w:rPr>
        <w:sectPr w:rsidR="001C59E1">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u w:val="single"/>
        </w:rPr>
        <w:t xml:space="preserve"> </w:t>
      </w:r>
      <w:r>
        <w:rPr>
          <w:rFonts w:ascii="黑体" w:eastAsia="黑体" w:hAnsi="宋体"/>
          <w:color w:val="FF0000"/>
          <w:sz w:val="30"/>
          <w:szCs w:val="30"/>
          <w:u w:val="single"/>
        </w:rPr>
        <w:t xml:space="preserve"> </w:t>
      </w:r>
    </w:p>
    <w:p w:rsidR="001C59E1" w:rsidRDefault="00997AE1">
      <w:pPr>
        <w:jc w:val="center"/>
        <w:rPr>
          <w:rFonts w:ascii="黑体" w:eastAsia="黑体"/>
          <w:b/>
          <w:bCs/>
          <w:sz w:val="40"/>
          <w:szCs w:val="40"/>
        </w:rPr>
      </w:pPr>
      <w:r>
        <w:rPr>
          <w:rFonts w:ascii="黑体" w:eastAsia="黑体" w:cs="黑体" w:hint="eastAsia"/>
          <w:b/>
          <w:bCs/>
          <w:sz w:val="40"/>
          <w:szCs w:val="40"/>
        </w:rPr>
        <w:lastRenderedPageBreak/>
        <w:t>目　录</w:t>
      </w:r>
    </w:p>
    <w:p w:rsidR="001C59E1" w:rsidRDefault="00997AE1">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2</w:t>
        </w:r>
        <w:r>
          <w:rPr>
            <w:sz w:val="28"/>
            <w:szCs w:val="28"/>
          </w:rPr>
          <w:fldChar w:fldCharType="end"/>
        </w:r>
      </w:hyperlink>
    </w:p>
    <w:p w:rsidR="001C59E1" w:rsidRDefault="00AE54E3">
      <w:pPr>
        <w:pStyle w:val="10"/>
        <w:tabs>
          <w:tab w:val="clear" w:pos="8299"/>
          <w:tab w:val="right" w:leader="dot" w:pos="8306"/>
        </w:tabs>
        <w:spacing w:line="480" w:lineRule="auto"/>
        <w:rPr>
          <w:sz w:val="28"/>
          <w:szCs w:val="28"/>
        </w:rPr>
      </w:pPr>
      <w:hyperlink w:anchor="_Toc10615" w:history="1">
        <w:r w:rsidR="00997AE1">
          <w:rPr>
            <w:rFonts w:hint="eastAsia"/>
            <w:sz w:val="28"/>
            <w:szCs w:val="28"/>
          </w:rPr>
          <w:t>第二章　采购需求书</w:t>
        </w:r>
        <w:r w:rsidR="00997AE1">
          <w:rPr>
            <w:sz w:val="28"/>
            <w:szCs w:val="28"/>
          </w:rPr>
          <w:tab/>
        </w:r>
        <w:r w:rsidR="00997AE1">
          <w:rPr>
            <w:sz w:val="28"/>
            <w:szCs w:val="28"/>
          </w:rPr>
          <w:fldChar w:fldCharType="begin"/>
        </w:r>
        <w:r w:rsidR="00997AE1">
          <w:rPr>
            <w:sz w:val="28"/>
            <w:szCs w:val="28"/>
          </w:rPr>
          <w:instrText xml:space="preserve"> PAGEREF _Toc10615 \h </w:instrText>
        </w:r>
        <w:r w:rsidR="00997AE1">
          <w:rPr>
            <w:sz w:val="28"/>
            <w:szCs w:val="28"/>
          </w:rPr>
        </w:r>
        <w:r w:rsidR="00997AE1">
          <w:rPr>
            <w:sz w:val="28"/>
            <w:szCs w:val="28"/>
          </w:rPr>
          <w:fldChar w:fldCharType="separate"/>
        </w:r>
        <w:r w:rsidR="00997AE1">
          <w:rPr>
            <w:sz w:val="28"/>
            <w:szCs w:val="28"/>
          </w:rPr>
          <w:t>4</w:t>
        </w:r>
        <w:r w:rsidR="00997AE1">
          <w:rPr>
            <w:sz w:val="28"/>
            <w:szCs w:val="28"/>
          </w:rPr>
          <w:fldChar w:fldCharType="end"/>
        </w:r>
      </w:hyperlink>
    </w:p>
    <w:p w:rsidR="001C59E1" w:rsidRDefault="00AE54E3">
      <w:pPr>
        <w:pStyle w:val="10"/>
        <w:tabs>
          <w:tab w:val="clear" w:pos="8299"/>
          <w:tab w:val="right" w:leader="dot" w:pos="8306"/>
        </w:tabs>
        <w:spacing w:line="480" w:lineRule="auto"/>
        <w:rPr>
          <w:sz w:val="28"/>
          <w:szCs w:val="28"/>
        </w:rPr>
      </w:pPr>
      <w:hyperlink w:anchor="_Toc31253" w:history="1">
        <w:r w:rsidR="00997AE1">
          <w:rPr>
            <w:rFonts w:hint="eastAsia"/>
            <w:sz w:val="28"/>
            <w:szCs w:val="28"/>
          </w:rPr>
          <w:t>第三章 询价须知</w:t>
        </w:r>
        <w:r w:rsidR="00997AE1">
          <w:rPr>
            <w:sz w:val="28"/>
            <w:szCs w:val="28"/>
          </w:rPr>
          <w:tab/>
        </w:r>
        <w:r w:rsidR="00997AE1">
          <w:rPr>
            <w:sz w:val="28"/>
            <w:szCs w:val="28"/>
          </w:rPr>
          <w:fldChar w:fldCharType="begin"/>
        </w:r>
        <w:r w:rsidR="00997AE1">
          <w:rPr>
            <w:sz w:val="28"/>
            <w:szCs w:val="28"/>
          </w:rPr>
          <w:instrText xml:space="preserve"> PAGEREF _Toc31253 \h </w:instrText>
        </w:r>
        <w:r w:rsidR="00997AE1">
          <w:rPr>
            <w:sz w:val="28"/>
            <w:szCs w:val="28"/>
          </w:rPr>
        </w:r>
        <w:r w:rsidR="00997AE1">
          <w:rPr>
            <w:sz w:val="28"/>
            <w:szCs w:val="28"/>
          </w:rPr>
          <w:fldChar w:fldCharType="separate"/>
        </w:r>
        <w:r w:rsidR="00997AE1">
          <w:rPr>
            <w:sz w:val="28"/>
            <w:szCs w:val="28"/>
          </w:rPr>
          <w:t>12</w:t>
        </w:r>
        <w:r w:rsidR="00997AE1">
          <w:rPr>
            <w:sz w:val="28"/>
            <w:szCs w:val="28"/>
          </w:rPr>
          <w:fldChar w:fldCharType="end"/>
        </w:r>
      </w:hyperlink>
    </w:p>
    <w:p w:rsidR="001C59E1" w:rsidRDefault="00AE54E3">
      <w:pPr>
        <w:pStyle w:val="10"/>
        <w:tabs>
          <w:tab w:val="clear" w:pos="8299"/>
          <w:tab w:val="right" w:leader="dot" w:pos="8306"/>
        </w:tabs>
        <w:spacing w:line="480" w:lineRule="auto"/>
        <w:rPr>
          <w:sz w:val="28"/>
          <w:szCs w:val="28"/>
        </w:rPr>
      </w:pPr>
      <w:hyperlink w:anchor="_Toc4423" w:history="1">
        <w:r w:rsidR="00997AE1">
          <w:rPr>
            <w:rFonts w:hint="eastAsia"/>
            <w:sz w:val="28"/>
            <w:szCs w:val="28"/>
          </w:rPr>
          <w:t>第四章 合同格式</w:t>
        </w:r>
        <w:r w:rsidR="00997AE1">
          <w:rPr>
            <w:sz w:val="28"/>
            <w:szCs w:val="28"/>
          </w:rPr>
          <w:tab/>
        </w:r>
        <w:r w:rsidR="00997AE1">
          <w:rPr>
            <w:sz w:val="28"/>
            <w:szCs w:val="28"/>
          </w:rPr>
          <w:fldChar w:fldCharType="begin"/>
        </w:r>
        <w:r w:rsidR="00997AE1">
          <w:rPr>
            <w:sz w:val="28"/>
            <w:szCs w:val="28"/>
          </w:rPr>
          <w:instrText xml:space="preserve"> PAGEREF _Toc4423 \h </w:instrText>
        </w:r>
        <w:r w:rsidR="00997AE1">
          <w:rPr>
            <w:sz w:val="28"/>
            <w:szCs w:val="28"/>
          </w:rPr>
        </w:r>
        <w:r w:rsidR="00997AE1">
          <w:rPr>
            <w:sz w:val="28"/>
            <w:szCs w:val="28"/>
          </w:rPr>
          <w:fldChar w:fldCharType="separate"/>
        </w:r>
        <w:r w:rsidR="00997AE1">
          <w:rPr>
            <w:sz w:val="28"/>
            <w:szCs w:val="28"/>
          </w:rPr>
          <w:t>23</w:t>
        </w:r>
        <w:r w:rsidR="00997AE1">
          <w:rPr>
            <w:sz w:val="28"/>
            <w:szCs w:val="28"/>
          </w:rPr>
          <w:fldChar w:fldCharType="end"/>
        </w:r>
      </w:hyperlink>
    </w:p>
    <w:p w:rsidR="001C59E1" w:rsidRDefault="00AE54E3">
      <w:pPr>
        <w:pStyle w:val="10"/>
        <w:tabs>
          <w:tab w:val="clear" w:pos="8299"/>
          <w:tab w:val="right" w:leader="dot" w:pos="8306"/>
        </w:tabs>
        <w:spacing w:line="480" w:lineRule="auto"/>
        <w:rPr>
          <w:sz w:val="28"/>
          <w:szCs w:val="28"/>
        </w:rPr>
      </w:pPr>
      <w:hyperlink w:anchor="_Toc30130" w:history="1">
        <w:r w:rsidR="00997AE1">
          <w:rPr>
            <w:rFonts w:hint="eastAsia"/>
            <w:sz w:val="28"/>
            <w:szCs w:val="28"/>
          </w:rPr>
          <w:t>第五章 响应文件格式</w:t>
        </w:r>
        <w:r w:rsidR="00997AE1">
          <w:rPr>
            <w:sz w:val="28"/>
            <w:szCs w:val="28"/>
          </w:rPr>
          <w:tab/>
        </w:r>
        <w:r w:rsidR="00997AE1">
          <w:rPr>
            <w:sz w:val="28"/>
            <w:szCs w:val="28"/>
          </w:rPr>
          <w:fldChar w:fldCharType="begin"/>
        </w:r>
        <w:r w:rsidR="00997AE1">
          <w:rPr>
            <w:sz w:val="28"/>
            <w:szCs w:val="28"/>
          </w:rPr>
          <w:instrText xml:space="preserve"> PAGEREF _Toc30130 \h </w:instrText>
        </w:r>
        <w:r w:rsidR="00997AE1">
          <w:rPr>
            <w:sz w:val="28"/>
            <w:szCs w:val="28"/>
          </w:rPr>
        </w:r>
        <w:r w:rsidR="00997AE1">
          <w:rPr>
            <w:sz w:val="28"/>
            <w:szCs w:val="28"/>
          </w:rPr>
          <w:fldChar w:fldCharType="separate"/>
        </w:r>
        <w:r w:rsidR="00997AE1">
          <w:rPr>
            <w:sz w:val="28"/>
            <w:szCs w:val="28"/>
          </w:rPr>
          <w:t>24</w:t>
        </w:r>
        <w:r w:rsidR="00997AE1">
          <w:rPr>
            <w:sz w:val="28"/>
            <w:szCs w:val="28"/>
          </w:rPr>
          <w:fldChar w:fldCharType="end"/>
        </w:r>
      </w:hyperlink>
    </w:p>
    <w:p w:rsidR="001C59E1" w:rsidRDefault="00997AE1">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1C59E1" w:rsidRDefault="00997AE1">
      <w:pPr>
        <w:pStyle w:val="af4"/>
        <w:ind w:firstLineChars="0" w:firstLine="0"/>
        <w:jc w:val="left"/>
        <w:rPr>
          <w:rFonts w:ascii="宋体" w:hAnsi="宋体"/>
          <w:sz w:val="28"/>
          <w:szCs w:val="28"/>
        </w:rPr>
      </w:pPr>
      <w:r>
        <w:rPr>
          <w:rFonts w:ascii="宋体" w:hAnsi="宋体"/>
          <w:sz w:val="28"/>
          <w:szCs w:val="28"/>
        </w:rPr>
        <w:br w:type="column"/>
      </w:r>
    </w:p>
    <w:p w:rsidR="001C59E1" w:rsidRDefault="00997AE1">
      <w:pPr>
        <w:pStyle w:val="1"/>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rsidR="001C59E1" w:rsidRDefault="00997AE1">
      <w:pPr>
        <w:spacing w:line="360" w:lineRule="auto"/>
        <w:ind w:firstLineChars="200" w:firstLine="420"/>
        <w:jc w:val="left"/>
        <w:rPr>
          <w:rFonts w:ascii="宋体" w:hAnsi="宋体"/>
          <w:sz w:val="28"/>
          <w:szCs w:val="28"/>
        </w:rPr>
      </w:pPr>
      <w:r>
        <w:rPr>
          <w:rFonts w:ascii="宋体" w:hAnsi="宋体" w:cs="宋体" w:hint="eastAsia"/>
          <w:kern w:val="28"/>
        </w:rPr>
        <w:t>广西南宁技师学院（以下简称“采购人”）对广西南宁技师学院国家级覃聪聪大师工作室建设项目以询价方式采购，欢迎符合资格条件的供应商参加。</w:t>
      </w:r>
    </w:p>
    <w:p w:rsidR="001C59E1" w:rsidRDefault="00997AE1">
      <w:pPr>
        <w:spacing w:line="360" w:lineRule="auto"/>
        <w:ind w:firstLineChars="200" w:firstLine="420"/>
        <w:rPr>
          <w:rFonts w:ascii="宋体" w:hAnsi="宋体"/>
          <w:kern w:val="28"/>
        </w:rPr>
      </w:pPr>
      <w:r>
        <w:rPr>
          <w:rFonts w:ascii="宋体" w:hAnsi="宋体" w:cs="宋体" w:hint="eastAsia"/>
          <w:kern w:val="28"/>
        </w:rPr>
        <w:t>一、采购项目编号：</w:t>
      </w:r>
      <w:r w:rsidR="00801487">
        <w:rPr>
          <w:rFonts w:ascii="宋体" w:hAnsi="宋体" w:cs="宋体" w:hint="eastAsia"/>
          <w:kern w:val="28"/>
        </w:rPr>
        <w:t>GXNNJSXY202301</w:t>
      </w:r>
      <w:r w:rsidR="00801487">
        <w:rPr>
          <w:rFonts w:ascii="宋体" w:hAnsi="宋体" w:cs="宋体"/>
          <w:kern w:val="28"/>
        </w:rPr>
        <w:t>7XX</w:t>
      </w:r>
      <w:r w:rsidR="00801487">
        <w:rPr>
          <w:rFonts w:ascii="宋体" w:hAnsi="宋体" w:cs="宋体" w:hint="eastAsia"/>
          <w:kern w:val="28"/>
        </w:rPr>
        <w:t>01</w:t>
      </w:r>
      <w:r w:rsidR="00801487">
        <w:rPr>
          <w:rFonts w:ascii="宋体" w:hAnsi="宋体" w:cs="宋体"/>
          <w:kern w:val="28"/>
        </w:rPr>
        <w:t>A</w:t>
      </w:r>
      <w:r>
        <w:rPr>
          <w:rFonts w:ascii="宋体" w:hAnsi="宋体" w:cs="宋体"/>
          <w:kern w:val="28"/>
        </w:rPr>
        <w:t xml:space="preserve">  </w:t>
      </w:r>
    </w:p>
    <w:p w:rsidR="001C59E1" w:rsidRDefault="00997AE1">
      <w:pPr>
        <w:spacing w:line="360" w:lineRule="auto"/>
        <w:ind w:firstLineChars="200" w:firstLine="420"/>
        <w:rPr>
          <w:rFonts w:ascii="宋体" w:hAnsi="宋体"/>
          <w:kern w:val="28"/>
        </w:rPr>
      </w:pPr>
      <w:r>
        <w:rPr>
          <w:rFonts w:ascii="宋体" w:hAnsi="宋体" w:cs="宋体" w:hint="eastAsia"/>
          <w:kern w:val="28"/>
        </w:rPr>
        <w:t>二、项目名称：国家级覃聪聪大师工作室建设</w:t>
      </w:r>
    </w:p>
    <w:p w:rsidR="001C59E1" w:rsidRDefault="00997AE1">
      <w:pPr>
        <w:spacing w:line="360" w:lineRule="auto"/>
        <w:ind w:firstLineChars="200" w:firstLine="420"/>
        <w:rPr>
          <w:rFonts w:ascii="宋体" w:hAnsi="宋体"/>
          <w:kern w:val="28"/>
        </w:rPr>
      </w:pPr>
      <w:r>
        <w:rPr>
          <w:rFonts w:ascii="宋体" w:hAnsi="宋体" w:cs="宋体" w:hint="eastAsia"/>
          <w:kern w:val="28"/>
        </w:rPr>
        <w:t>三、采购预算：</w:t>
      </w:r>
      <w:r>
        <w:rPr>
          <w:rFonts w:ascii="宋体" w:hAnsi="宋体"/>
          <w:kern w:val="28"/>
        </w:rPr>
        <w:t xml:space="preserve"> </w:t>
      </w:r>
      <w:r>
        <w:rPr>
          <w:rFonts w:ascii="宋体" w:hAnsi="宋体"/>
          <w:kern w:val="28"/>
          <w:u w:val="single"/>
        </w:rPr>
        <w:t xml:space="preserve"> </w:t>
      </w:r>
      <w:r>
        <w:rPr>
          <w:rFonts w:ascii="宋体" w:hAnsi="宋体" w:hint="eastAsia"/>
          <w:kern w:val="28"/>
          <w:u w:val="single"/>
        </w:rPr>
        <w:t>￥</w:t>
      </w:r>
      <w:r>
        <w:rPr>
          <w:rFonts w:ascii="宋体" w:hAnsi="宋体"/>
          <w:kern w:val="28"/>
          <w:u w:val="single"/>
        </w:rPr>
        <w:t>100</w:t>
      </w:r>
      <w:r>
        <w:rPr>
          <w:rFonts w:ascii="宋体" w:hAnsi="宋体" w:hint="eastAsia"/>
          <w:kern w:val="28"/>
          <w:u w:val="single"/>
        </w:rPr>
        <w:t>000</w:t>
      </w:r>
      <w:r>
        <w:rPr>
          <w:rFonts w:ascii="宋体" w:hAnsi="宋体"/>
          <w:kern w:val="28"/>
          <w:u w:val="single"/>
        </w:rPr>
        <w:t xml:space="preserve">  </w:t>
      </w:r>
      <w:r>
        <w:rPr>
          <w:rFonts w:ascii="宋体" w:hAnsi="宋体" w:cs="宋体" w:hint="eastAsia"/>
        </w:rPr>
        <w:t>元</w:t>
      </w:r>
    </w:p>
    <w:p w:rsidR="001C59E1" w:rsidRDefault="00997AE1">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1C59E1" w:rsidRDefault="00997AE1">
      <w:pPr>
        <w:pStyle w:val="af4"/>
        <w:ind w:firstLineChars="200"/>
      </w:pPr>
      <w:r>
        <w:rPr>
          <w:rFonts w:ascii="宋体" w:hAnsi="宋体" w:cs="宋体" w:hint="eastAsia"/>
        </w:rPr>
        <w:t>五、采购方式：询价</w:t>
      </w:r>
    </w:p>
    <w:p w:rsidR="001C59E1" w:rsidRDefault="00997AE1">
      <w:pPr>
        <w:autoSpaceDE w:val="0"/>
        <w:autoSpaceDN w:val="0"/>
        <w:adjustRightInd w:val="0"/>
        <w:snapToGrid w:val="0"/>
        <w:spacing w:line="360" w:lineRule="auto"/>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1C59E1" w:rsidRDefault="00997AE1">
      <w:pPr>
        <w:widowControl/>
        <w:spacing w:line="360" w:lineRule="auto"/>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1C59E1" w:rsidRDefault="00997AE1">
      <w:pPr>
        <w:adjustRightInd w:val="0"/>
        <w:snapToGrid w:val="0"/>
        <w:spacing w:line="360" w:lineRule="auto"/>
        <w:ind w:firstLineChars="200" w:firstLine="420"/>
        <w:rPr>
          <w:rFonts w:ascii="宋体" w:hAnsi="宋体"/>
        </w:rPr>
      </w:pPr>
      <w:bookmarkStart w:id="2" w:name="_Hlk42690548"/>
      <w:r>
        <w:rPr>
          <w:rFonts w:ascii="宋体" w:hAnsi="宋体" w:hint="eastAsia"/>
        </w:rPr>
        <w:t>2.使用</w:t>
      </w:r>
      <w:r>
        <w:rPr>
          <w:rFonts w:ascii="宋体" w:hAnsi="宋体" w:cs="宋体" w:hint="eastAsia"/>
        </w:rPr>
        <w:t>财政性资金，</w:t>
      </w:r>
      <w:r>
        <w:rPr>
          <w:rFonts w:ascii="宋体" w:hAnsi="宋体" w:hint="eastAsia"/>
        </w:rPr>
        <w:t>但本项目采购内容为集中采购目录以外且采购限额标准以下，不纳入政府采购管理范围，由采购人按本单位的内控制度自行采购。</w:t>
      </w:r>
    </w:p>
    <w:bookmarkEnd w:id="2"/>
    <w:p w:rsidR="001C59E1" w:rsidRDefault="00997AE1">
      <w:pPr>
        <w:widowControl/>
        <w:spacing w:line="360" w:lineRule="auto"/>
        <w:ind w:firstLineChars="200" w:firstLine="420"/>
        <w:jc w:val="left"/>
        <w:rPr>
          <w:rFonts w:ascii="宋体" w:hAnsi="宋体"/>
        </w:rPr>
      </w:pPr>
      <w:r>
        <w:rPr>
          <w:rFonts w:ascii="宋体" w:hAnsi="宋体" w:cs="宋体" w:hint="eastAsia"/>
        </w:rPr>
        <w:t>3.本项目不允许提交备选方案。</w:t>
      </w:r>
    </w:p>
    <w:p w:rsidR="001C59E1" w:rsidRDefault="00997AE1">
      <w:pPr>
        <w:adjustRightInd w:val="0"/>
        <w:snapToGrid w:val="0"/>
        <w:spacing w:line="360" w:lineRule="auto"/>
        <w:ind w:firstLineChars="200" w:firstLine="420"/>
        <w:rPr>
          <w:rFonts w:ascii="宋体" w:hAnsi="宋体"/>
        </w:rPr>
      </w:pPr>
      <w:r>
        <w:rPr>
          <w:rFonts w:ascii="宋体" w:hAnsi="宋体" w:cs="宋体" w:hint="eastAsia"/>
        </w:rPr>
        <w:t>七、供应商资格条件：</w:t>
      </w:r>
    </w:p>
    <w:p w:rsidR="001C59E1" w:rsidRDefault="00997AE1">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1C59E1" w:rsidRDefault="00997AE1">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1C59E1" w:rsidRDefault="00997AE1">
      <w:pPr>
        <w:ind w:firstLineChars="200" w:firstLine="420"/>
        <w:rPr>
          <w:rFonts w:ascii="宋体" w:hAnsi="宋体" w:cs="宋体"/>
        </w:rPr>
      </w:pPr>
      <w:r>
        <w:rPr>
          <w:rFonts w:ascii="宋体" w:hAnsi="宋体" w:hint="eastAsia"/>
          <w:color w:val="000000"/>
        </w:rPr>
        <w:t>3.</w:t>
      </w:r>
      <w:r>
        <w:rPr>
          <w:rFonts w:ascii="宋体" w:hAnsi="宋体" w:cs="宋体" w:hint="eastAsia"/>
        </w:rPr>
        <w:t>本项目的特定资格要求：投标人必须提供投标单位《营业执照》复印件，并</w:t>
      </w:r>
      <w:proofErr w:type="gramStart"/>
      <w:r>
        <w:rPr>
          <w:rFonts w:ascii="宋体" w:hAnsi="宋体" w:cs="宋体" w:hint="eastAsia"/>
        </w:rPr>
        <w:t>含单位</w:t>
      </w:r>
      <w:proofErr w:type="gramEnd"/>
      <w:r>
        <w:rPr>
          <w:rFonts w:ascii="宋体" w:hAnsi="宋体" w:cs="宋体" w:hint="eastAsia"/>
        </w:rPr>
        <w:t>联系人、通讯方式等，且所有复印件需加盖公章。</w:t>
      </w:r>
    </w:p>
    <w:p w:rsidR="001C59E1" w:rsidRDefault="00997AE1">
      <w:pPr>
        <w:spacing w:line="360" w:lineRule="auto"/>
        <w:ind w:firstLineChars="200" w:firstLine="420"/>
        <w:rPr>
          <w:rFonts w:ascii="宋体" w:hAnsi="宋体"/>
          <w:color w:val="000000"/>
        </w:rPr>
      </w:pPr>
      <w:r>
        <w:rPr>
          <w:rFonts w:ascii="宋体" w:hAnsi="宋体" w:hint="eastAsia"/>
          <w:color w:val="000000"/>
        </w:rPr>
        <w:t>4. 本项目的特定条件：无</w:t>
      </w:r>
    </w:p>
    <w:p w:rsidR="001C59E1" w:rsidRDefault="00997AE1">
      <w:pPr>
        <w:widowControl/>
        <w:spacing w:line="360" w:lineRule="auto"/>
        <w:ind w:firstLineChars="200" w:firstLine="420"/>
        <w:rPr>
          <w:rFonts w:ascii="宋体" w:hAnsi="宋体"/>
          <w:kern w:val="28"/>
        </w:rPr>
      </w:pPr>
      <w:r>
        <w:rPr>
          <w:rFonts w:ascii="宋体" w:hAnsi="宋体" w:cs="宋体" w:hint="eastAsia"/>
          <w:kern w:val="28"/>
        </w:rPr>
        <w:t>5.</w:t>
      </w:r>
      <w:r>
        <w:rPr>
          <w:rFonts w:ascii="宋体" w:hAnsi="宋体" w:hint="eastAsia"/>
        </w:rPr>
        <w:t>单位负责人为同一人或者存在直接控股、管理关系的不同供应商，不得参加同一合同项下的政府采购活动。为本项目提供</w:t>
      </w:r>
      <w:proofErr w:type="gramStart"/>
      <w:r>
        <w:rPr>
          <w:rFonts w:ascii="宋体" w:hAnsi="宋体" w:hint="eastAsia"/>
        </w:rPr>
        <w:t>过整体</w:t>
      </w:r>
      <w:proofErr w:type="gramEnd"/>
      <w:r>
        <w:rPr>
          <w:rFonts w:ascii="宋体" w:hAnsi="宋体" w:hint="eastAsia"/>
        </w:rPr>
        <w:t>设计、规范编制或者项目管理、监理、检测等服务的供应商，不得再参加本项目上述服务以外的其他采购活动</w:t>
      </w:r>
    </w:p>
    <w:p w:rsidR="001C59E1" w:rsidRDefault="00997AE1">
      <w:pPr>
        <w:widowControl/>
        <w:spacing w:line="360" w:lineRule="auto"/>
        <w:ind w:firstLineChars="200" w:firstLine="420"/>
        <w:rPr>
          <w:rFonts w:ascii="宋体" w:hAnsi="宋体"/>
          <w:kern w:val="28"/>
        </w:rPr>
      </w:pPr>
      <w:r>
        <w:rPr>
          <w:rFonts w:ascii="宋体" w:hAnsi="宋体" w:cs="宋体" w:hint="eastAsia"/>
          <w:kern w:val="28"/>
        </w:rPr>
        <w:t>6.</w:t>
      </w:r>
      <w:r>
        <w:rPr>
          <w:rFonts w:ascii="宋体" w:hAnsi="宋体" w:hint="eastAsia"/>
          <w:color w:val="000000"/>
        </w:rPr>
        <w:t>对在“信用中国”网站(www.creditchina.gov.cn) 、中国政府采购网(www.ccgp.gov.cn)被列入失信被执行人、重大税收违法案件当事人名单、政府采购严重违</w:t>
      </w:r>
      <w:r>
        <w:rPr>
          <w:rFonts w:ascii="宋体" w:hAnsi="宋体" w:hint="eastAsia"/>
          <w:color w:val="000000"/>
        </w:rPr>
        <w:lastRenderedPageBreak/>
        <w:t>法失信行为记录名单及其他不符合《中华人民共和国政府采购法》第二十二条规定条件的供应商，不得参与政府采购活动</w:t>
      </w:r>
    </w:p>
    <w:p w:rsidR="001C59E1" w:rsidRDefault="00997AE1">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7.本项目不接受联合体投标</w:t>
      </w:r>
    </w:p>
    <w:p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t>八、询价文件索取：</w:t>
      </w:r>
      <w:proofErr w:type="gramStart"/>
      <w:r>
        <w:rPr>
          <w:rFonts w:ascii="宋体" w:hAnsi="宋体" w:cs="宋体" w:hint="eastAsia"/>
        </w:rPr>
        <w:t>请符合</w:t>
      </w:r>
      <w:proofErr w:type="gramEnd"/>
      <w:r>
        <w:rPr>
          <w:rFonts w:ascii="宋体" w:hAnsi="宋体" w:cs="宋体" w:hint="eastAsia"/>
        </w:rPr>
        <w:t>资格条件的供应商到南宁市人力资源和社会保障局网站（http://rsj.nanning.gov.cn/）或广西南宁技师学院网站（https://www.nngjjx.com/）的通知公告处下载。</w:t>
      </w:r>
    </w:p>
    <w:p w:rsidR="00C66055" w:rsidRDefault="00997AE1">
      <w:pPr>
        <w:adjustRightInd w:val="0"/>
        <w:snapToGrid w:val="0"/>
        <w:spacing w:line="360" w:lineRule="auto"/>
        <w:ind w:firstLineChars="200" w:firstLine="420"/>
        <w:rPr>
          <w:rFonts w:ascii="宋体" w:hAnsi="宋体" w:cs="宋体"/>
        </w:rPr>
      </w:pPr>
      <w:r>
        <w:rPr>
          <w:rFonts w:ascii="宋体" w:hAnsi="宋体" w:cs="宋体" w:hint="eastAsia"/>
        </w:rPr>
        <w:t>九、响应文件递交截止时间：2023年</w:t>
      </w:r>
      <w:r w:rsidR="00801487">
        <w:rPr>
          <w:rFonts w:ascii="宋体" w:hAnsi="宋体" w:cs="宋体"/>
        </w:rPr>
        <w:t>9</w:t>
      </w:r>
      <w:r>
        <w:rPr>
          <w:rFonts w:ascii="宋体" w:hAnsi="宋体" w:cs="宋体" w:hint="eastAsia"/>
        </w:rPr>
        <w:t>月</w:t>
      </w:r>
      <w:r w:rsidR="00C66055">
        <w:rPr>
          <w:rFonts w:ascii="宋体" w:hAnsi="宋体" w:cs="宋体"/>
        </w:rPr>
        <w:t>5</w:t>
      </w:r>
      <w:r>
        <w:rPr>
          <w:rFonts w:ascii="宋体" w:hAnsi="宋体" w:cs="宋体" w:hint="eastAsia"/>
        </w:rPr>
        <w:t>日上午1</w:t>
      </w:r>
      <w:r>
        <w:rPr>
          <w:rFonts w:ascii="宋体" w:hAnsi="宋体" w:cs="宋体"/>
        </w:rPr>
        <w:t>0</w:t>
      </w:r>
      <w:r>
        <w:rPr>
          <w:rFonts w:ascii="宋体" w:hAnsi="宋体" w:cs="宋体" w:hint="eastAsia"/>
        </w:rPr>
        <w:t>:</w:t>
      </w:r>
      <w:r>
        <w:rPr>
          <w:rFonts w:ascii="宋体" w:hAnsi="宋体" w:cs="宋体"/>
        </w:rPr>
        <w:t>3</w:t>
      </w:r>
      <w:r>
        <w:rPr>
          <w:rFonts w:ascii="宋体" w:hAnsi="宋体" w:cs="宋体" w:hint="eastAsia"/>
        </w:rPr>
        <w:t>0</w:t>
      </w:r>
    </w:p>
    <w:p w:rsidR="001C59E1" w:rsidRDefault="00997AE1">
      <w:pPr>
        <w:adjustRightInd w:val="0"/>
        <w:snapToGrid w:val="0"/>
        <w:spacing w:line="360" w:lineRule="auto"/>
        <w:ind w:firstLineChars="200" w:firstLine="420"/>
        <w:rPr>
          <w:rFonts w:ascii="宋体" w:hAnsi="宋体"/>
        </w:rPr>
      </w:pPr>
      <w:r>
        <w:rPr>
          <w:rFonts w:ascii="宋体" w:hAnsi="宋体" w:cs="宋体" w:hint="eastAsia"/>
        </w:rPr>
        <w:t>十、响应文件</w:t>
      </w:r>
      <w:r>
        <w:rPr>
          <w:rFonts w:ascii="宋体" w:hAnsi="宋体" w:cs="宋体" w:hint="eastAsia"/>
          <w:lang w:val="zh-CN"/>
        </w:rPr>
        <w:t>递交</w:t>
      </w:r>
      <w:r>
        <w:rPr>
          <w:rFonts w:ascii="宋体" w:hAnsi="宋体" w:cs="宋体" w:hint="eastAsia"/>
        </w:rPr>
        <w:t>地点：南宁市大学西路157号广西南宁技师学院综合楼16楼1606室，不接收邮寄方式递交的响应文件。</w:t>
      </w:r>
    </w:p>
    <w:p w:rsidR="001C59E1" w:rsidRDefault="00997AE1">
      <w:pPr>
        <w:adjustRightInd w:val="0"/>
        <w:snapToGrid w:val="0"/>
        <w:spacing w:line="360" w:lineRule="auto"/>
        <w:ind w:firstLineChars="200" w:firstLine="420"/>
        <w:rPr>
          <w:rFonts w:ascii="宋体" w:hAnsi="宋体"/>
        </w:rPr>
      </w:pPr>
      <w:r>
        <w:rPr>
          <w:rFonts w:ascii="宋体" w:hAnsi="宋体" w:cs="宋体" w:hint="eastAsia"/>
        </w:rPr>
        <w:t>十一、联系事项</w:t>
      </w:r>
    </w:p>
    <w:p w:rsidR="001C59E1" w:rsidRDefault="00997AE1">
      <w:pPr>
        <w:adjustRightInd w:val="0"/>
        <w:snapToGrid w:val="0"/>
        <w:spacing w:line="360" w:lineRule="auto"/>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p>
    <w:p w:rsidR="001C59E1" w:rsidRDefault="00997AE1">
      <w:pPr>
        <w:adjustRightInd w:val="0"/>
        <w:snapToGrid w:val="0"/>
        <w:spacing w:line="360" w:lineRule="auto"/>
        <w:ind w:firstLineChars="200" w:firstLine="420"/>
        <w:rPr>
          <w:rFonts w:ascii="宋体" w:hAnsi="宋体"/>
        </w:rPr>
      </w:pPr>
      <w:r>
        <w:rPr>
          <w:rFonts w:ascii="宋体" w:hAnsi="宋体" w:cs="宋体" w:hint="eastAsia"/>
        </w:rPr>
        <w:t>联系地址：南宁市大学西路157号</w:t>
      </w:r>
    </w:p>
    <w:p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t>联系人：</w:t>
      </w:r>
      <w:r>
        <w:rPr>
          <w:rFonts w:ascii="宋体" w:hAnsi="宋体" w:cs="宋体" w:hint="eastAsia"/>
          <w:lang w:eastAsia="zh-Hans"/>
        </w:rPr>
        <w:t>卓</w:t>
      </w:r>
      <w:r>
        <w:rPr>
          <w:rFonts w:ascii="宋体" w:hAnsi="宋体" w:cs="宋体" w:hint="eastAsia"/>
        </w:rPr>
        <w:t>老师，联系电话：07</w:t>
      </w:r>
      <w:r>
        <w:rPr>
          <w:rFonts w:ascii="宋体" w:hAnsi="宋体" w:cs="宋体"/>
        </w:rPr>
        <w:t>71</w:t>
      </w:r>
      <w:r>
        <w:rPr>
          <w:rFonts w:ascii="宋体" w:hAnsi="宋体" w:cs="宋体" w:hint="eastAsia"/>
        </w:rPr>
        <w:t>-</w:t>
      </w:r>
      <w:r>
        <w:rPr>
          <w:rFonts w:ascii="宋体" w:hAnsi="宋体" w:cs="宋体"/>
        </w:rPr>
        <w:t>4928055</w:t>
      </w:r>
    </w:p>
    <w:p w:rsidR="001C59E1" w:rsidRDefault="00997AE1" w:rsidP="00C66055">
      <w:pPr>
        <w:adjustRightInd w:val="0"/>
        <w:snapToGrid w:val="0"/>
        <w:spacing w:line="360" w:lineRule="auto"/>
        <w:ind w:leftChars="700" w:left="4830" w:hangingChars="1600" w:hanging="336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rsidR="001C59E1" w:rsidRDefault="00997AE1">
      <w:pPr>
        <w:spacing w:line="360" w:lineRule="auto"/>
        <w:ind w:right="840" w:firstLineChars="200" w:firstLine="420"/>
        <w:jc w:val="right"/>
        <w:rPr>
          <w:rFonts w:ascii="宋体" w:hAnsi="宋体"/>
        </w:rPr>
      </w:pPr>
      <w:r>
        <w:rPr>
          <w:rFonts w:ascii="宋体" w:hAnsi="宋体" w:cs="宋体" w:hint="eastAsia"/>
        </w:rPr>
        <w:t>发布时间：</w:t>
      </w:r>
      <w:r>
        <w:rPr>
          <w:rFonts w:ascii="宋体" w:hAnsi="宋体" w:hint="eastAsia"/>
        </w:rPr>
        <w:t>2023年</w:t>
      </w:r>
      <w:r>
        <w:rPr>
          <w:rFonts w:ascii="宋体" w:hAnsi="宋体"/>
        </w:rPr>
        <w:t>8</w:t>
      </w:r>
      <w:r>
        <w:rPr>
          <w:rFonts w:ascii="宋体" w:hAnsi="宋体" w:hint="eastAsia"/>
        </w:rPr>
        <w:t>月</w:t>
      </w:r>
      <w:r w:rsidR="00C66055">
        <w:rPr>
          <w:rFonts w:ascii="宋体" w:hAnsi="宋体"/>
        </w:rPr>
        <w:t>31</w:t>
      </w:r>
      <w:bookmarkStart w:id="3" w:name="_GoBack"/>
      <w:bookmarkEnd w:id="3"/>
      <w:r>
        <w:rPr>
          <w:rFonts w:ascii="宋体" w:hAnsi="宋体" w:hint="eastAsia"/>
        </w:rPr>
        <w:t>日</w:t>
      </w:r>
    </w:p>
    <w:p w:rsidR="001C59E1" w:rsidRDefault="00997AE1">
      <w:pPr>
        <w:spacing w:line="460" w:lineRule="exact"/>
        <w:rPr>
          <w:rFonts w:ascii="宋体" w:hAnsi="宋体" w:cs="宋体"/>
        </w:rPr>
      </w:pPr>
      <w:r>
        <w:rPr>
          <w:rFonts w:ascii="宋体" w:hAnsi="宋体" w:cs="宋体" w:hint="eastAsia"/>
        </w:rPr>
        <w:t xml:space="preserve"> </w:t>
      </w:r>
      <w:r>
        <w:rPr>
          <w:rFonts w:ascii="宋体" w:hAnsi="宋体" w:cs="宋体"/>
        </w:rPr>
        <w:t xml:space="preserve"> </w:t>
      </w:r>
    </w:p>
    <w:p w:rsidR="001C59E1" w:rsidRDefault="001C59E1">
      <w:pPr>
        <w:pStyle w:val="af4"/>
        <w:ind w:firstLine="210"/>
      </w:pPr>
    </w:p>
    <w:p w:rsidR="001C59E1" w:rsidRDefault="001C59E1">
      <w:pPr>
        <w:pStyle w:val="af4"/>
        <w:ind w:firstLine="210"/>
      </w:pPr>
    </w:p>
    <w:p w:rsidR="001C59E1" w:rsidRDefault="001C59E1">
      <w:pPr>
        <w:pStyle w:val="af4"/>
        <w:ind w:firstLine="210"/>
      </w:pPr>
    </w:p>
    <w:p w:rsidR="001C59E1" w:rsidRDefault="001C59E1">
      <w:pPr>
        <w:pStyle w:val="af4"/>
        <w:ind w:firstLine="210"/>
      </w:pPr>
    </w:p>
    <w:p w:rsidR="001C59E1" w:rsidRDefault="001C59E1">
      <w:pPr>
        <w:pStyle w:val="af4"/>
        <w:ind w:firstLine="210"/>
      </w:pPr>
    </w:p>
    <w:p w:rsidR="001C59E1" w:rsidRDefault="001C59E1">
      <w:pPr>
        <w:spacing w:line="360" w:lineRule="auto"/>
        <w:jc w:val="center"/>
        <w:rPr>
          <w:rFonts w:ascii="黑体" w:eastAsia="黑体" w:cs="黑体"/>
          <w:sz w:val="32"/>
          <w:szCs w:val="32"/>
        </w:rPr>
      </w:pPr>
      <w:bookmarkStart w:id="4" w:name="_Toc23927923"/>
    </w:p>
    <w:p w:rsidR="001C59E1" w:rsidRDefault="001C59E1">
      <w:pPr>
        <w:spacing w:line="360" w:lineRule="auto"/>
        <w:jc w:val="center"/>
        <w:rPr>
          <w:rFonts w:ascii="黑体" w:eastAsia="黑体" w:cs="黑体"/>
          <w:sz w:val="32"/>
          <w:szCs w:val="32"/>
        </w:rPr>
      </w:pPr>
    </w:p>
    <w:p w:rsidR="001C59E1" w:rsidRDefault="001C59E1">
      <w:pPr>
        <w:spacing w:line="360" w:lineRule="auto"/>
        <w:jc w:val="center"/>
        <w:rPr>
          <w:rFonts w:ascii="黑体" w:eastAsia="黑体" w:cs="黑体"/>
          <w:sz w:val="32"/>
          <w:szCs w:val="32"/>
        </w:rPr>
      </w:pPr>
    </w:p>
    <w:p w:rsidR="001C59E1" w:rsidRDefault="001C59E1">
      <w:pPr>
        <w:pStyle w:val="2"/>
      </w:pPr>
    </w:p>
    <w:p w:rsidR="001C59E1" w:rsidRDefault="001C59E1">
      <w:pPr>
        <w:spacing w:line="360" w:lineRule="auto"/>
        <w:jc w:val="center"/>
        <w:rPr>
          <w:rFonts w:ascii="黑体" w:eastAsia="黑体" w:cs="黑体"/>
          <w:sz w:val="32"/>
          <w:szCs w:val="32"/>
        </w:rPr>
      </w:pPr>
    </w:p>
    <w:p w:rsidR="001C59E1" w:rsidRDefault="00997AE1">
      <w:pPr>
        <w:pStyle w:val="1"/>
        <w:jc w:val="center"/>
        <w:rPr>
          <w:sz w:val="36"/>
          <w:szCs w:val="36"/>
        </w:rPr>
      </w:pPr>
      <w:bookmarkStart w:id="5" w:name="_Toc10615"/>
      <w:r>
        <w:rPr>
          <w:rFonts w:hint="eastAsia"/>
          <w:sz w:val="36"/>
          <w:szCs w:val="36"/>
        </w:rPr>
        <w:lastRenderedPageBreak/>
        <w:t>第二章　采购需求书</w:t>
      </w:r>
      <w:bookmarkEnd w:id="5"/>
    </w:p>
    <w:p w:rsidR="001C59E1" w:rsidRDefault="00997AE1">
      <w:pPr>
        <w:tabs>
          <w:tab w:val="left" w:pos="420"/>
          <w:tab w:val="left" w:pos="540"/>
          <w:tab w:val="left" w:pos="574"/>
        </w:tabs>
        <w:spacing w:line="360" w:lineRule="auto"/>
        <w:ind w:left="420"/>
        <w:outlineLvl w:val="0"/>
        <w:rPr>
          <w:rFonts w:ascii="宋体" w:hAnsi="宋体" w:cs="宋体"/>
          <w:b/>
          <w:bCs/>
        </w:rPr>
      </w:pPr>
      <w:bookmarkStart w:id="6" w:name="_Toc20382"/>
      <w:r>
        <w:rPr>
          <w:rFonts w:ascii="宋体" w:hAnsi="宋体" w:cs="宋体"/>
          <w:b/>
          <w:bCs/>
        </w:rPr>
        <w:t>一、</w:t>
      </w:r>
      <w:r>
        <w:rPr>
          <w:rFonts w:ascii="宋体" w:hAnsi="宋体" w:cs="宋体" w:hint="eastAsia"/>
          <w:b/>
          <w:bCs/>
        </w:rPr>
        <w:t>说明：</w:t>
      </w:r>
      <w:bookmarkEnd w:id="6"/>
    </w:p>
    <w:p w:rsidR="001C59E1" w:rsidRDefault="00997AE1">
      <w:pPr>
        <w:tabs>
          <w:tab w:val="left" w:pos="425"/>
        </w:tabs>
        <w:adjustRightInd w:val="0"/>
        <w:snapToGrid w:val="0"/>
        <w:spacing w:line="400" w:lineRule="exact"/>
        <w:ind w:firstLineChars="200" w:firstLine="422"/>
        <w:rPr>
          <w:rFonts w:ascii="宋体" w:hAnsi="宋体" w:cs="Times New Roman"/>
          <w:b/>
          <w:bCs/>
          <w:u w:val="double"/>
        </w:rPr>
      </w:pPr>
      <w:r>
        <w:rPr>
          <w:rFonts w:ascii="宋体" w:hAnsi="宋体" w:cs="宋体" w:hint="eastAsia"/>
          <w:b/>
          <w:bCs/>
          <w:u w:val="double"/>
        </w:rPr>
        <w:t>本项目最高限价为人民币</w:t>
      </w:r>
      <w:r>
        <w:rPr>
          <w:rFonts w:ascii="宋体" w:hAnsi="宋体" w:cs="宋体"/>
          <w:b/>
          <w:bCs/>
          <w:u w:val="double"/>
        </w:rPr>
        <w:t>100000</w:t>
      </w:r>
      <w:r>
        <w:rPr>
          <w:rFonts w:ascii="宋体" w:hAnsi="宋体" w:cs="宋体" w:hint="eastAsia"/>
          <w:b/>
          <w:bCs/>
          <w:u w:val="double"/>
        </w:rPr>
        <w:t>元，供应商的总报价不得超出其最高限价，否则视为无效投标。</w:t>
      </w:r>
    </w:p>
    <w:p w:rsidR="001C59E1" w:rsidRDefault="001C59E1">
      <w:pPr>
        <w:pStyle w:val="af4"/>
        <w:ind w:firstLine="210"/>
      </w:pPr>
    </w:p>
    <w:p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1.供应商须对本项目的货物及服务进行整体响应，任何只对项目其中一部分内容进行的响应都被视为无效投标。</w:t>
      </w:r>
    </w:p>
    <w:p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2.采购需求书中打“</w:t>
      </w:r>
      <w:bookmarkStart w:id="7" w:name="_Hlk42880463"/>
      <w:r>
        <w:rPr>
          <w:rFonts w:ascii="宋体" w:hAnsi="Times New Roman" w:cs="宋体" w:hint="eastAsia"/>
        </w:rPr>
        <w:t>★</w:t>
      </w:r>
      <w:bookmarkEnd w:id="7"/>
      <w:r>
        <w:rPr>
          <w:rFonts w:ascii="宋体" w:hAnsi="Times New Roman" w:cs="宋体" w:hint="eastAsia"/>
        </w:rPr>
        <w:t>”号条款为实质性条款，供应商如有任何一条负偏离则导致投标无效。</w:t>
      </w:r>
    </w:p>
    <w:p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1C59E1" w:rsidRDefault="00997AE1">
      <w:pPr>
        <w:tabs>
          <w:tab w:val="left" w:pos="420"/>
          <w:tab w:val="left" w:pos="540"/>
          <w:tab w:val="left" w:pos="574"/>
        </w:tabs>
        <w:spacing w:line="360" w:lineRule="auto"/>
        <w:ind w:left="420"/>
        <w:outlineLvl w:val="0"/>
        <w:rPr>
          <w:rFonts w:ascii="宋体" w:hAnsi="宋体" w:cs="宋体"/>
          <w:b/>
          <w:bCs/>
        </w:rPr>
      </w:pPr>
      <w:bookmarkStart w:id="8" w:name="_Toc18091"/>
      <w:r>
        <w:rPr>
          <w:rFonts w:ascii="宋体" w:hAnsi="宋体" w:cs="宋体"/>
          <w:b/>
          <w:bCs/>
        </w:rPr>
        <w:t>二、</w:t>
      </w:r>
      <w:r>
        <w:rPr>
          <w:rFonts w:ascii="宋体" w:hAnsi="宋体" w:cs="宋体" w:hint="eastAsia"/>
          <w:b/>
          <w:bCs/>
        </w:rPr>
        <w:t>采购内容简述</w:t>
      </w:r>
      <w:bookmarkEnd w:id="8"/>
    </w:p>
    <w:p w:rsidR="001C59E1" w:rsidRDefault="00997AE1">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1.采购内容：详见“四、采购清单”；</w:t>
      </w:r>
    </w:p>
    <w:p w:rsidR="001C59E1" w:rsidRDefault="00997AE1">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2.数量：详见“四、采购清单”；</w:t>
      </w:r>
    </w:p>
    <w:p w:rsidR="001C59E1" w:rsidRDefault="00997AE1">
      <w:pPr>
        <w:snapToGrid w:val="0"/>
        <w:spacing w:line="360" w:lineRule="auto"/>
        <w:ind w:firstLineChars="200" w:firstLine="420"/>
        <w:rPr>
          <w:rFonts w:ascii="宋体" w:hAnsi="Times New Roman" w:cs="宋体"/>
        </w:rPr>
      </w:pPr>
      <w:r>
        <w:rPr>
          <w:rFonts w:ascii="宋体" w:hAnsi="Times New Roman" w:cs="宋体" w:hint="eastAsia"/>
          <w:bCs/>
          <w:szCs w:val="20"/>
        </w:rPr>
        <w:t>3.交货期：</w:t>
      </w:r>
      <w:r>
        <w:rPr>
          <w:rFonts w:ascii="宋体" w:hAnsi="Times New Roman" w:cs="宋体" w:hint="eastAsia"/>
        </w:rPr>
        <w:t>合同签订之日起  7 天内送货、安装、调试完毕，并经验收合格后交付使用；</w:t>
      </w:r>
    </w:p>
    <w:p w:rsidR="001C59E1" w:rsidRDefault="00997AE1">
      <w:pPr>
        <w:snapToGrid w:val="0"/>
        <w:spacing w:line="360" w:lineRule="auto"/>
        <w:ind w:firstLineChars="200" w:firstLine="420"/>
        <w:rPr>
          <w:rFonts w:ascii="宋体" w:hAnsi="Times New Roman" w:cs="宋体"/>
          <w:bCs/>
          <w:szCs w:val="20"/>
        </w:rPr>
      </w:pPr>
      <w:r>
        <w:rPr>
          <w:rFonts w:ascii="宋体" w:hAnsi="Times New Roman" w:cs="宋体" w:hint="eastAsia"/>
        </w:rPr>
        <w:t>4.预算金额：人民币  100000  元</w:t>
      </w:r>
      <w:r>
        <w:rPr>
          <w:rFonts w:ascii="宋体" w:hAnsi="Times New Roman" w:cs="宋体" w:hint="eastAsia"/>
          <w:bCs/>
          <w:szCs w:val="20"/>
        </w:rPr>
        <w:t>（供应商报价超过预算金额将按无效投标处理）。</w:t>
      </w:r>
    </w:p>
    <w:p w:rsidR="001C59E1" w:rsidRDefault="00997AE1">
      <w:pPr>
        <w:tabs>
          <w:tab w:val="left" w:pos="420"/>
          <w:tab w:val="left" w:pos="540"/>
          <w:tab w:val="left" w:pos="574"/>
        </w:tabs>
        <w:spacing w:line="360" w:lineRule="auto"/>
        <w:ind w:left="420"/>
        <w:outlineLvl w:val="0"/>
        <w:rPr>
          <w:rFonts w:ascii="宋体" w:hAnsi="宋体" w:cs="宋体"/>
          <w:b/>
          <w:bCs/>
        </w:rPr>
      </w:pPr>
      <w:bookmarkStart w:id="9" w:name="_Toc9516"/>
      <w:r>
        <w:rPr>
          <w:rFonts w:ascii="宋体" w:hAnsi="宋体" w:cs="宋体"/>
          <w:b/>
          <w:bCs/>
        </w:rPr>
        <w:t>三、</w:t>
      </w:r>
      <w:r>
        <w:rPr>
          <w:rFonts w:ascii="宋体" w:hAnsi="宋体" w:cs="宋体" w:hint="eastAsia"/>
          <w:b/>
          <w:bCs/>
        </w:rPr>
        <w:t>项目概况</w:t>
      </w:r>
      <w:bookmarkEnd w:id="9"/>
    </w:p>
    <w:p w:rsidR="001C59E1" w:rsidRDefault="00997AE1">
      <w:pPr>
        <w:widowControl/>
        <w:tabs>
          <w:tab w:val="left" w:pos="424"/>
        </w:tabs>
        <w:spacing w:line="360" w:lineRule="auto"/>
        <w:ind w:firstLineChars="200" w:firstLine="420"/>
        <w:jc w:val="left"/>
        <w:rPr>
          <w:rFonts w:hAnsi="宋体"/>
          <w:kern w:val="28"/>
        </w:rPr>
      </w:pPr>
      <w:r>
        <w:rPr>
          <w:rFonts w:ascii="宋体" w:hAnsi="Times New Roman" w:cs="宋体" w:hint="eastAsia"/>
        </w:rPr>
        <w:t>1.本次招标项目范围：国家级覃聪聪大师工作室建设项目。</w:t>
      </w:r>
    </w:p>
    <w:p w:rsidR="001C59E1" w:rsidRDefault="00997AE1">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2.成交供应商承担及负责询价文件规定应</w:t>
      </w:r>
      <w:proofErr w:type="gramStart"/>
      <w:r>
        <w:rPr>
          <w:rFonts w:ascii="宋体" w:hAnsi="Times New Roman" w:cs="宋体" w:hint="eastAsia"/>
        </w:rPr>
        <w:t>由成交</w:t>
      </w:r>
      <w:proofErr w:type="gramEnd"/>
      <w:r>
        <w:rPr>
          <w:rFonts w:ascii="宋体" w:hAnsi="Times New Roman" w:cs="宋体" w:hint="eastAsia"/>
        </w:rPr>
        <w:t>供应商负责的一切事宜及责任，包括项目货物供货、包装、运输、保管、验收及相关服务等。</w:t>
      </w:r>
    </w:p>
    <w:p w:rsidR="001C59E1" w:rsidRDefault="00997AE1">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3.除非征得采购人同意外，成交供应商不得以任何方式转包或分包本项目。</w:t>
      </w:r>
    </w:p>
    <w:p w:rsidR="001C59E1" w:rsidRDefault="00997AE1">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4.供应商应提供已注册品牌制造商原装、全新的、符合国家及用户提出的有关质量标准的货物。</w:t>
      </w:r>
    </w:p>
    <w:p w:rsidR="001C59E1" w:rsidRDefault="00997AE1">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5.所有货物在开箱检验时必须完好，无破损，配置与装箱单相符，数量、质量及性能不低于本采购需求书中提出的要求。</w:t>
      </w:r>
    </w:p>
    <w:p w:rsidR="001C59E1" w:rsidRDefault="00997AE1">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6.货物外观清洁，标记编号以及盘面显示等字体清晰，明确能够准确无误地表示货物的型号、规格、制造商。</w:t>
      </w:r>
    </w:p>
    <w:p w:rsidR="001C59E1" w:rsidRDefault="00997AE1">
      <w:pPr>
        <w:widowControl/>
        <w:tabs>
          <w:tab w:val="left" w:pos="424"/>
        </w:tabs>
        <w:spacing w:line="360" w:lineRule="auto"/>
        <w:ind w:firstLineChars="200" w:firstLine="420"/>
        <w:jc w:val="left"/>
        <w:rPr>
          <w:rFonts w:ascii="宋体" w:hAnsi="Times New Roman" w:cs="宋体"/>
        </w:rPr>
      </w:pPr>
      <w:r>
        <w:rPr>
          <w:rFonts w:ascii="宋体" w:hAnsi="Times New Roman" w:cs="宋体"/>
        </w:rPr>
        <w:t>7</w:t>
      </w:r>
      <w:r>
        <w:rPr>
          <w:rFonts w:ascii="宋体" w:hAnsi="Times New Roman" w:cs="宋体" w:hint="eastAsia"/>
        </w:rPr>
        <w:t>.供应商在供货时，应提供货物清单，若被发现提供的货物未能达到询价文件和报价文件中的有关要求，采购人有权拒绝验收。</w:t>
      </w:r>
    </w:p>
    <w:p w:rsidR="001C59E1" w:rsidRDefault="00997AE1">
      <w:pPr>
        <w:widowControl/>
        <w:tabs>
          <w:tab w:val="left" w:pos="424"/>
        </w:tabs>
        <w:spacing w:line="360" w:lineRule="auto"/>
        <w:ind w:firstLineChars="200" w:firstLine="420"/>
        <w:jc w:val="left"/>
        <w:rPr>
          <w:rFonts w:ascii="宋体" w:hAnsi="Times New Roman" w:cs="宋体"/>
        </w:rPr>
      </w:pPr>
      <w:r>
        <w:rPr>
          <w:rFonts w:ascii="宋体" w:hAnsi="Times New Roman" w:cs="宋体"/>
        </w:rPr>
        <w:lastRenderedPageBreak/>
        <w:t>8</w:t>
      </w:r>
      <w:r>
        <w:rPr>
          <w:rFonts w:ascii="宋体" w:hAnsi="Times New Roman" w:cs="宋体" w:hint="eastAsia"/>
        </w:rPr>
        <w:t>.本次投标应为包供货、包装、运输及售后服务的全部内容，成交供应商不得以任何理由向采购人加收其他任何费用。</w:t>
      </w:r>
    </w:p>
    <w:p w:rsidR="001C59E1" w:rsidRDefault="00997AE1">
      <w:pPr>
        <w:widowControl/>
        <w:tabs>
          <w:tab w:val="left" w:pos="424"/>
        </w:tabs>
        <w:spacing w:line="360" w:lineRule="auto"/>
        <w:ind w:firstLineChars="200" w:firstLine="420"/>
        <w:jc w:val="left"/>
        <w:rPr>
          <w:rFonts w:ascii="宋体" w:hAnsi="Times New Roman" w:cs="宋体"/>
        </w:rPr>
      </w:pPr>
      <w:r>
        <w:rPr>
          <w:rFonts w:ascii="宋体" w:hAnsi="Times New Roman" w:cs="宋体"/>
        </w:rPr>
        <w:t>9</w:t>
      </w:r>
      <w:r>
        <w:rPr>
          <w:rFonts w:ascii="宋体" w:hAnsi="Times New Roman" w:cs="宋体" w:hint="eastAsia"/>
        </w:rPr>
        <w:t>.供应商所提供货物的数量及参数等不能低于询价文件所提出的要求。</w:t>
      </w:r>
    </w:p>
    <w:p w:rsidR="001C59E1" w:rsidRDefault="00997AE1">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★1</w:t>
      </w:r>
      <w:r>
        <w:rPr>
          <w:rFonts w:ascii="宋体" w:hAnsi="Times New Roman" w:cs="宋体"/>
        </w:rPr>
        <w:t>0.</w:t>
      </w:r>
      <w:r>
        <w:rPr>
          <w:rFonts w:ascii="宋体" w:hAnsi="Times New Roman" w:cs="宋体" w:hint="eastAsia"/>
        </w:rPr>
        <w:t>供应</w:t>
      </w:r>
      <w:proofErr w:type="gramStart"/>
      <w:r>
        <w:rPr>
          <w:rFonts w:ascii="宋体" w:hAnsi="Times New Roman" w:cs="宋体" w:hint="eastAsia"/>
        </w:rPr>
        <w:t>商存在</w:t>
      </w:r>
      <w:proofErr w:type="gramEnd"/>
      <w:r>
        <w:rPr>
          <w:rFonts w:ascii="宋体" w:hAnsi="Times New Roman" w:cs="宋体" w:hint="eastAsia"/>
        </w:rPr>
        <w:t>无正当理由发生投诉二次（含二次）以上的、一个学期内被给予采购项目质量评价</w:t>
      </w:r>
      <w:proofErr w:type="gramStart"/>
      <w:r>
        <w:rPr>
          <w:rFonts w:ascii="宋体" w:hAnsi="Times New Roman" w:cs="宋体" w:hint="eastAsia"/>
        </w:rPr>
        <w:t>为差评的</w:t>
      </w:r>
      <w:proofErr w:type="gramEnd"/>
      <w:r>
        <w:rPr>
          <w:rFonts w:ascii="宋体" w:hAnsi="Times New Roman" w:cs="宋体" w:hint="eastAsia"/>
        </w:rPr>
        <w:t>，将被列入供应商不良行为，供应商若存在不良行为，本单位可终止项目合同，或曝光其不良行为，或禁止该供应商一至三年内不得参与本单位的校内采购活动。</w:t>
      </w:r>
    </w:p>
    <w:p w:rsidR="001C59E1" w:rsidRDefault="00997AE1">
      <w:pPr>
        <w:tabs>
          <w:tab w:val="left" w:pos="420"/>
          <w:tab w:val="left" w:pos="540"/>
          <w:tab w:val="left" w:pos="574"/>
        </w:tabs>
        <w:spacing w:line="360" w:lineRule="auto"/>
        <w:ind w:firstLineChars="100" w:firstLine="210"/>
        <w:outlineLvl w:val="0"/>
        <w:rPr>
          <w:rFonts w:ascii="宋体" w:hAnsi="宋体" w:cs="宋体"/>
          <w:b/>
          <w:bCs/>
        </w:rPr>
      </w:pPr>
      <w:bookmarkStart w:id="10" w:name="_Toc32285"/>
      <w:r>
        <w:rPr>
          <w:rFonts w:hint="eastAsia"/>
        </w:rPr>
        <w:t>★</w:t>
      </w:r>
      <w:r>
        <w:rPr>
          <w:rFonts w:ascii="宋体" w:hAnsi="宋体" w:cs="宋体"/>
          <w:b/>
          <w:bCs/>
        </w:rPr>
        <w:t>四、</w:t>
      </w:r>
      <w:r>
        <w:rPr>
          <w:rFonts w:ascii="宋体" w:hAnsi="宋体" w:cs="宋体" w:hint="eastAsia"/>
          <w:b/>
          <w:bCs/>
        </w:rPr>
        <w:t>采购清单</w:t>
      </w:r>
      <w:bookmarkEnd w:id="10"/>
    </w:p>
    <w:tbl>
      <w:tblPr>
        <w:tblW w:w="8725" w:type="dxa"/>
        <w:tblInd w:w="-215" w:type="dxa"/>
        <w:tblLook w:val="04A0" w:firstRow="1" w:lastRow="0" w:firstColumn="1" w:lastColumn="0" w:noHBand="0" w:noVBand="1"/>
      </w:tblPr>
      <w:tblGrid>
        <w:gridCol w:w="481"/>
        <w:gridCol w:w="876"/>
        <w:gridCol w:w="3509"/>
        <w:gridCol w:w="740"/>
        <w:gridCol w:w="486"/>
        <w:gridCol w:w="695"/>
        <w:gridCol w:w="969"/>
        <w:gridCol w:w="969"/>
      </w:tblGrid>
      <w:tr w:rsidR="001C59E1">
        <w:trPr>
          <w:trHeight w:val="817"/>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序号</w:t>
            </w:r>
          </w:p>
        </w:tc>
        <w:tc>
          <w:tcPr>
            <w:tcW w:w="876" w:type="dxa"/>
            <w:tcBorders>
              <w:top w:val="single" w:sz="4" w:space="0" w:color="auto"/>
              <w:left w:val="nil"/>
              <w:bottom w:val="single" w:sz="4" w:space="0" w:color="auto"/>
              <w:right w:val="single" w:sz="4" w:space="0" w:color="auto"/>
            </w:tcBorders>
            <w:shd w:val="clear" w:color="auto" w:fill="auto"/>
            <w:vAlign w:val="center"/>
          </w:tcPr>
          <w:p w:rsidR="001C59E1" w:rsidRDefault="00997AE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物品名称</w:t>
            </w:r>
          </w:p>
        </w:tc>
        <w:tc>
          <w:tcPr>
            <w:tcW w:w="3509" w:type="dxa"/>
            <w:tcBorders>
              <w:top w:val="single" w:sz="4" w:space="0" w:color="auto"/>
              <w:left w:val="nil"/>
              <w:bottom w:val="single" w:sz="4" w:space="0" w:color="auto"/>
              <w:right w:val="single" w:sz="4" w:space="0" w:color="auto"/>
            </w:tcBorders>
            <w:shd w:val="clear" w:color="auto" w:fill="auto"/>
            <w:vAlign w:val="center"/>
          </w:tcPr>
          <w:p w:rsidR="001C59E1" w:rsidRDefault="00997AE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规格及技术要求</w:t>
            </w:r>
          </w:p>
        </w:tc>
        <w:tc>
          <w:tcPr>
            <w:tcW w:w="740" w:type="dxa"/>
            <w:tcBorders>
              <w:top w:val="single" w:sz="4" w:space="0" w:color="auto"/>
              <w:left w:val="nil"/>
              <w:bottom w:val="single" w:sz="4" w:space="0" w:color="auto"/>
              <w:right w:val="single" w:sz="4" w:space="0" w:color="auto"/>
            </w:tcBorders>
            <w:shd w:val="clear" w:color="auto" w:fill="auto"/>
            <w:vAlign w:val="center"/>
          </w:tcPr>
          <w:p w:rsidR="001C59E1" w:rsidRDefault="00997AE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安装地址</w:t>
            </w:r>
          </w:p>
        </w:tc>
        <w:tc>
          <w:tcPr>
            <w:tcW w:w="486" w:type="dxa"/>
            <w:tcBorders>
              <w:top w:val="single" w:sz="4" w:space="0" w:color="auto"/>
              <w:left w:val="nil"/>
              <w:bottom w:val="single" w:sz="4" w:space="0" w:color="auto"/>
              <w:right w:val="single" w:sz="4" w:space="0" w:color="auto"/>
            </w:tcBorders>
            <w:shd w:val="clear" w:color="auto" w:fill="auto"/>
            <w:vAlign w:val="center"/>
          </w:tcPr>
          <w:p w:rsidR="001C59E1" w:rsidRDefault="00997AE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单位</w:t>
            </w:r>
          </w:p>
        </w:tc>
        <w:tc>
          <w:tcPr>
            <w:tcW w:w="695" w:type="dxa"/>
            <w:tcBorders>
              <w:top w:val="single" w:sz="4" w:space="0" w:color="auto"/>
              <w:left w:val="nil"/>
              <w:bottom w:val="single" w:sz="4" w:space="0" w:color="auto"/>
              <w:right w:val="single" w:sz="4" w:space="0" w:color="auto"/>
            </w:tcBorders>
            <w:shd w:val="clear" w:color="auto" w:fill="auto"/>
            <w:vAlign w:val="center"/>
          </w:tcPr>
          <w:p w:rsidR="001C59E1" w:rsidRDefault="00997AE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数量</w:t>
            </w:r>
          </w:p>
        </w:tc>
        <w:tc>
          <w:tcPr>
            <w:tcW w:w="969" w:type="dxa"/>
            <w:tcBorders>
              <w:top w:val="single" w:sz="4" w:space="0" w:color="auto"/>
              <w:left w:val="nil"/>
              <w:bottom w:val="single" w:sz="4" w:space="0" w:color="auto"/>
              <w:right w:val="single" w:sz="4" w:space="0" w:color="auto"/>
            </w:tcBorders>
            <w:shd w:val="clear" w:color="auto" w:fill="auto"/>
            <w:vAlign w:val="center"/>
          </w:tcPr>
          <w:p w:rsidR="001C59E1" w:rsidRDefault="00997AE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单价（元）</w:t>
            </w:r>
          </w:p>
        </w:tc>
        <w:tc>
          <w:tcPr>
            <w:tcW w:w="969" w:type="dxa"/>
            <w:tcBorders>
              <w:top w:val="single" w:sz="4" w:space="0" w:color="auto"/>
              <w:left w:val="nil"/>
              <w:bottom w:val="single" w:sz="4" w:space="0" w:color="auto"/>
              <w:right w:val="single" w:sz="4" w:space="0" w:color="auto"/>
            </w:tcBorders>
            <w:shd w:val="clear" w:color="auto" w:fill="auto"/>
            <w:vAlign w:val="center"/>
          </w:tcPr>
          <w:p w:rsidR="001C59E1" w:rsidRDefault="00997AE1">
            <w:pPr>
              <w:widowControl/>
              <w:jc w:val="center"/>
              <w:rPr>
                <w:rFonts w:ascii="宋体" w:hAnsi="宋体" w:cs="宋体"/>
                <w:b/>
                <w:bCs/>
                <w:kern w:val="0"/>
                <w:sz w:val="22"/>
                <w:szCs w:val="22"/>
              </w:rPr>
            </w:pPr>
            <w:r>
              <w:rPr>
                <w:rFonts w:ascii="宋体" w:hAnsi="宋体" w:cs="宋体" w:hint="eastAsia"/>
                <w:b/>
                <w:bCs/>
                <w:kern w:val="0"/>
                <w:sz w:val="22"/>
                <w:szCs w:val="22"/>
              </w:rPr>
              <w:t>总价（元）</w:t>
            </w:r>
          </w:p>
        </w:tc>
      </w:tr>
      <w:tr w:rsidR="001C59E1">
        <w:trPr>
          <w:trHeight w:val="679"/>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"logo+国家级茶艺技能大师工作室"文字雕刻制作</w:t>
            </w: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品牌型号：河北康飞。</w:t>
            </w:r>
          </w:p>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1.材料：一公分PVC雕刻；光膜；KT板；涂塑板；室内写真背</w:t>
            </w:r>
            <w:proofErr w:type="gramStart"/>
            <w:r>
              <w:rPr>
                <w:rFonts w:ascii="宋体" w:hAnsi="宋体" w:cs="宋体" w:hint="eastAsia"/>
                <w:color w:val="000000"/>
                <w:kern w:val="0"/>
                <w:sz w:val="16"/>
                <w:szCs w:val="22"/>
              </w:rPr>
              <w:t>胶哑膜</w:t>
            </w:r>
            <w:proofErr w:type="gramEnd"/>
            <w:r>
              <w:rPr>
                <w:rFonts w:ascii="宋体" w:hAnsi="宋体" w:cs="宋体" w:hint="eastAsia"/>
                <w:color w:val="000000"/>
                <w:kern w:val="0"/>
                <w:sz w:val="16"/>
                <w:szCs w:val="22"/>
              </w:rPr>
              <w:t>：</w:t>
            </w:r>
          </w:p>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2.制作方式：UV喷印 ；一公分PVC雕刻：</w:t>
            </w:r>
          </w:p>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3.颜色：渐变绿色；白色：其他点缀色</w:t>
            </w:r>
          </w:p>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4.安装方式：根据现场，裁剪、粘贴、</w:t>
            </w:r>
            <w:proofErr w:type="gramStart"/>
            <w:r>
              <w:rPr>
                <w:rFonts w:ascii="宋体" w:hAnsi="宋体" w:cs="宋体" w:hint="eastAsia"/>
                <w:color w:val="000000"/>
                <w:kern w:val="0"/>
                <w:sz w:val="16"/>
                <w:szCs w:val="22"/>
              </w:rPr>
              <w:t>装钉</w:t>
            </w:r>
            <w:proofErr w:type="gramEnd"/>
            <w:r>
              <w:rPr>
                <w:rFonts w:ascii="宋体" w:hAnsi="宋体" w:cs="宋体" w:hint="eastAsia"/>
                <w:color w:val="000000"/>
                <w:kern w:val="0"/>
                <w:sz w:val="16"/>
                <w:szCs w:val="22"/>
              </w:rPr>
              <w:t>；5.尺寸：0.5m*0.5m。</w:t>
            </w:r>
          </w:p>
        </w:tc>
        <w:tc>
          <w:tcPr>
            <w:tcW w:w="740" w:type="dxa"/>
            <w:vMerge w:val="restart"/>
            <w:tcBorders>
              <w:top w:val="single" w:sz="4" w:space="0" w:color="auto"/>
              <w:left w:val="single" w:sz="4" w:space="0" w:color="auto"/>
              <w:right w:val="single" w:sz="4" w:space="0" w:color="auto"/>
            </w:tcBorders>
            <w:vAlign w:val="center"/>
          </w:tcPr>
          <w:p w:rsidR="001C59E1" w:rsidRDefault="00997AE1">
            <w:pPr>
              <w:widowControl/>
              <w:jc w:val="left"/>
              <w:rPr>
                <w:rFonts w:ascii="宋体" w:hAnsi="宋体" w:cs="宋体"/>
                <w:color w:val="000000"/>
                <w:kern w:val="0"/>
                <w:sz w:val="20"/>
                <w:szCs w:val="22"/>
              </w:rPr>
            </w:pPr>
            <w:r>
              <w:rPr>
                <w:rFonts w:ascii="宋体" w:hAnsi="宋体" w:cs="宋体" w:hint="eastAsia"/>
                <w:color w:val="000000"/>
                <w:kern w:val="0"/>
                <w:sz w:val="20"/>
                <w:szCs w:val="22"/>
              </w:rPr>
              <w:t>南宁市大学西路157号广西南宁技师学院行政综合楼10楼1006室</w:t>
            </w: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widowControl/>
              <w:jc w:val="center"/>
              <w:rPr>
                <w:rFonts w:ascii="宋体" w:hAnsi="宋体" w:cs="宋体"/>
                <w:color w:val="000000"/>
                <w:kern w:val="0"/>
                <w:sz w:val="20"/>
                <w:szCs w:val="22"/>
              </w:rPr>
            </w:pPr>
            <w:proofErr w:type="gramStart"/>
            <w:r>
              <w:rPr>
                <w:rFonts w:ascii="宋体" w:hAnsi="宋体" w:cs="宋体" w:hint="eastAsia"/>
                <w:color w:val="000000"/>
                <w:kern w:val="0"/>
                <w:sz w:val="20"/>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widowControl/>
              <w:jc w:val="center"/>
              <w:rPr>
                <w:rFonts w:ascii="宋体" w:hAnsi="宋体" w:cs="宋体"/>
                <w:color w:val="000000"/>
                <w:kern w:val="0"/>
                <w:sz w:val="20"/>
                <w:szCs w:val="22"/>
              </w:rPr>
            </w:pPr>
            <w:r>
              <w:rPr>
                <w:rFonts w:ascii="宋体" w:hAnsi="宋体" w:cs="宋体" w:hint="eastAsia"/>
                <w:color w:val="000000"/>
                <w:kern w:val="0"/>
                <w:sz w:val="20"/>
                <w:szCs w:val="22"/>
              </w:rPr>
              <w:t>13</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widowControl/>
              <w:jc w:val="center"/>
              <w:rPr>
                <w:rFonts w:ascii="宋体" w:hAnsi="宋体" w:cs="宋体"/>
                <w:color w:val="000000"/>
                <w:kern w:val="0"/>
                <w:sz w:val="20"/>
                <w:szCs w:val="22"/>
              </w:rPr>
            </w:pPr>
            <w:r>
              <w:rPr>
                <w:rFonts w:ascii="宋体" w:hAnsi="宋体" w:cs="宋体" w:hint="eastAsia"/>
                <w:color w:val="000000"/>
                <w:kern w:val="0"/>
                <w:sz w:val="20"/>
                <w:szCs w:val="22"/>
              </w:rPr>
              <w:t>300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widowControl/>
              <w:jc w:val="center"/>
              <w:rPr>
                <w:rFonts w:ascii="宋体" w:hAnsi="宋体" w:cs="宋体"/>
                <w:kern w:val="0"/>
                <w:sz w:val="22"/>
                <w:szCs w:val="22"/>
              </w:rPr>
            </w:pPr>
            <w:r>
              <w:rPr>
                <w:rFonts w:ascii="宋体" w:hAnsi="宋体" w:cs="宋体" w:hint="eastAsia"/>
                <w:kern w:val="0"/>
                <w:sz w:val="22"/>
                <w:szCs w:val="22"/>
              </w:rPr>
              <w:t>3900</w:t>
            </w:r>
          </w:p>
        </w:tc>
      </w:tr>
      <w:tr w:rsidR="001C59E1">
        <w:trPr>
          <w:trHeight w:val="1562"/>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工作室教师简介造型雕刻</w:t>
            </w: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品牌型号：河北康飞。</w:t>
            </w:r>
          </w:p>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1.材料：一公分PVC雕刻；光膜；KT板；涂塑板；室内写真背</w:t>
            </w:r>
            <w:proofErr w:type="gramStart"/>
            <w:r>
              <w:rPr>
                <w:rFonts w:ascii="宋体" w:hAnsi="宋体" w:cs="宋体" w:hint="eastAsia"/>
                <w:color w:val="000000"/>
                <w:kern w:val="0"/>
                <w:sz w:val="16"/>
                <w:szCs w:val="22"/>
              </w:rPr>
              <w:t>胶哑膜</w:t>
            </w:r>
            <w:proofErr w:type="gramEnd"/>
            <w:r>
              <w:rPr>
                <w:rFonts w:ascii="宋体" w:hAnsi="宋体" w:cs="宋体" w:hint="eastAsia"/>
                <w:color w:val="000000"/>
                <w:kern w:val="0"/>
                <w:sz w:val="16"/>
                <w:szCs w:val="22"/>
              </w:rPr>
              <w:t>：</w:t>
            </w:r>
          </w:p>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2.制作方式：UV喷印 ；一公分PVC雕刻：</w:t>
            </w:r>
          </w:p>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3.颜色：渐变绿色；白色：其他点缀色</w:t>
            </w:r>
          </w:p>
          <w:p w:rsidR="001C59E1" w:rsidRDefault="00997AE1">
            <w:pPr>
              <w:rPr>
                <w:rFonts w:cs="Times New Roman"/>
                <w:sz w:val="16"/>
              </w:rPr>
            </w:pPr>
            <w:r>
              <w:rPr>
                <w:rFonts w:ascii="宋体" w:hAnsi="宋体" w:cs="宋体" w:hint="eastAsia"/>
                <w:color w:val="000000"/>
                <w:kern w:val="0"/>
                <w:sz w:val="16"/>
                <w:szCs w:val="22"/>
              </w:rPr>
              <w:t>4.安装方式：根据现场，裁剪、粘贴、</w:t>
            </w:r>
            <w:proofErr w:type="gramStart"/>
            <w:r>
              <w:rPr>
                <w:rFonts w:ascii="宋体" w:hAnsi="宋体" w:cs="宋体" w:hint="eastAsia"/>
                <w:color w:val="000000"/>
                <w:kern w:val="0"/>
                <w:sz w:val="16"/>
                <w:szCs w:val="22"/>
              </w:rPr>
              <w:t>装钉</w:t>
            </w:r>
            <w:proofErr w:type="gramEnd"/>
            <w:r>
              <w:rPr>
                <w:rFonts w:ascii="宋体" w:hAnsi="宋体" w:cs="宋体" w:hint="eastAsia"/>
                <w:color w:val="000000"/>
                <w:kern w:val="0"/>
                <w:sz w:val="16"/>
                <w:szCs w:val="22"/>
              </w:rPr>
              <w:t>；5.尺寸：6m*1.5m。</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widowControl/>
              <w:jc w:val="center"/>
              <w:rPr>
                <w:rFonts w:ascii="宋体" w:hAnsi="宋体" w:cs="宋体"/>
                <w:color w:val="000000"/>
                <w:kern w:val="0"/>
                <w:sz w:val="20"/>
                <w:szCs w:val="22"/>
              </w:rPr>
            </w:pPr>
            <w:r>
              <w:rPr>
                <w:rFonts w:ascii="宋体" w:hAnsi="宋体" w:cs="宋体" w:hint="eastAsia"/>
                <w:color w:val="000000"/>
                <w:kern w:val="0"/>
                <w:sz w:val="20"/>
                <w:szCs w:val="22"/>
              </w:rPr>
              <w:t>项</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widowControl/>
              <w:jc w:val="center"/>
              <w:rPr>
                <w:rFonts w:ascii="宋体" w:hAnsi="宋体" w:cs="宋体"/>
                <w:color w:val="000000"/>
                <w:kern w:val="0"/>
                <w:sz w:val="20"/>
                <w:szCs w:val="22"/>
              </w:rPr>
            </w:pPr>
            <w:r>
              <w:rPr>
                <w:rFonts w:ascii="宋体" w:hAnsi="宋体" w:cs="宋体"/>
                <w:color w:val="000000"/>
                <w:kern w:val="0"/>
                <w:sz w:val="20"/>
                <w:szCs w:val="22"/>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20"/>
                <w:szCs w:val="22"/>
              </w:rPr>
            </w:pPr>
            <w:r>
              <w:rPr>
                <w:rFonts w:ascii="宋体" w:hAnsi="宋体" w:cs="宋体" w:hint="eastAsia"/>
                <w:kern w:val="0"/>
                <w:sz w:val="22"/>
                <w:szCs w:val="22"/>
              </w:rPr>
              <w:t>3800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kern w:val="0"/>
                <w:sz w:val="22"/>
                <w:szCs w:val="22"/>
              </w:rPr>
            </w:pPr>
            <w:r>
              <w:rPr>
                <w:rFonts w:ascii="宋体" w:hAnsi="宋体" w:cs="宋体" w:hint="eastAsia"/>
                <w:kern w:val="0"/>
                <w:sz w:val="22"/>
                <w:szCs w:val="22"/>
              </w:rPr>
              <w:t>3800</w:t>
            </w:r>
          </w:p>
        </w:tc>
      </w:tr>
      <w:tr w:rsidR="001C59E1">
        <w:trPr>
          <w:trHeight w:val="350"/>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cs="宋体" w:hint="eastAsia"/>
                <w:kern w:val="0"/>
                <w:sz w:val="22"/>
                <w:szCs w:val="22"/>
              </w:rPr>
              <w:t>文化宣传栏造型雕刻制作</w:t>
            </w: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品牌型号：河北康飞。</w:t>
            </w:r>
          </w:p>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1.材料：一公分PVC雕刻；光膜；KT板；涂塑板；室内写真背</w:t>
            </w:r>
            <w:proofErr w:type="gramStart"/>
            <w:r>
              <w:rPr>
                <w:rFonts w:ascii="宋体" w:hAnsi="宋体" w:cs="宋体" w:hint="eastAsia"/>
                <w:color w:val="000000"/>
                <w:kern w:val="0"/>
                <w:sz w:val="16"/>
                <w:szCs w:val="22"/>
              </w:rPr>
              <w:t>胶哑膜</w:t>
            </w:r>
            <w:proofErr w:type="gramEnd"/>
            <w:r>
              <w:rPr>
                <w:rFonts w:ascii="宋体" w:hAnsi="宋体" w:cs="宋体" w:hint="eastAsia"/>
                <w:color w:val="000000"/>
                <w:kern w:val="0"/>
                <w:sz w:val="16"/>
                <w:szCs w:val="22"/>
              </w:rPr>
              <w:t>：</w:t>
            </w:r>
          </w:p>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2.制作方式：UV喷印 ；一公分PVC雕刻：</w:t>
            </w:r>
          </w:p>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3.颜色：渐变绿色；白色：其他点缀色</w:t>
            </w:r>
          </w:p>
          <w:p w:rsidR="001C59E1" w:rsidRDefault="00997AE1">
            <w:pPr>
              <w:rPr>
                <w:rFonts w:ascii="宋体" w:hAnsi="宋体" w:cs="宋体"/>
                <w:color w:val="000000"/>
                <w:kern w:val="0"/>
                <w:sz w:val="16"/>
                <w:szCs w:val="22"/>
              </w:rPr>
            </w:pPr>
            <w:r>
              <w:rPr>
                <w:rFonts w:ascii="宋体" w:hAnsi="宋体" w:cs="宋体" w:hint="eastAsia"/>
                <w:color w:val="000000"/>
                <w:kern w:val="0"/>
                <w:sz w:val="16"/>
                <w:szCs w:val="22"/>
              </w:rPr>
              <w:t>4.安装方式：根据现场，裁剪、粘贴、</w:t>
            </w:r>
            <w:proofErr w:type="gramStart"/>
            <w:r>
              <w:rPr>
                <w:rFonts w:ascii="宋体" w:hAnsi="宋体" w:cs="宋体" w:hint="eastAsia"/>
                <w:color w:val="000000"/>
                <w:kern w:val="0"/>
                <w:sz w:val="16"/>
                <w:szCs w:val="22"/>
              </w:rPr>
              <w:t>装钉</w:t>
            </w:r>
            <w:proofErr w:type="gramEnd"/>
            <w:r>
              <w:rPr>
                <w:rFonts w:ascii="宋体" w:hAnsi="宋体" w:cs="宋体" w:hint="eastAsia"/>
                <w:color w:val="000000"/>
                <w:kern w:val="0"/>
                <w:sz w:val="16"/>
                <w:szCs w:val="22"/>
              </w:rPr>
              <w:t>；5.尺寸：6m*1.5m。</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项</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20"/>
                <w:szCs w:val="22"/>
              </w:rPr>
            </w:pPr>
            <w:r>
              <w:rPr>
                <w:rFonts w:ascii="宋体" w:hAnsi="宋体" w:cs="宋体" w:hint="eastAsia"/>
                <w:kern w:val="0"/>
                <w:sz w:val="22"/>
                <w:szCs w:val="22"/>
              </w:rPr>
              <w:t>3400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kern w:val="0"/>
                <w:sz w:val="22"/>
                <w:szCs w:val="22"/>
              </w:rPr>
            </w:pPr>
            <w:r>
              <w:rPr>
                <w:rFonts w:hAnsi="宋体" w:hint="eastAsia"/>
              </w:rPr>
              <w:t>3400</w:t>
            </w:r>
          </w:p>
        </w:tc>
      </w:tr>
      <w:tr w:rsidR="001C59E1">
        <w:trPr>
          <w:trHeight w:val="350"/>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876" w:type="dxa"/>
            <w:tcBorders>
              <w:top w:val="single" w:sz="4" w:space="0" w:color="auto"/>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cs="宋体" w:hint="eastAsia"/>
                <w:kern w:val="0"/>
                <w:sz w:val="22"/>
                <w:szCs w:val="22"/>
              </w:rPr>
              <w:t>工作室制度牌造型雕刻制作</w:t>
            </w:r>
          </w:p>
        </w:tc>
        <w:tc>
          <w:tcPr>
            <w:tcW w:w="3509" w:type="dxa"/>
            <w:tcBorders>
              <w:top w:val="single" w:sz="4" w:space="0" w:color="auto"/>
              <w:left w:val="nil"/>
              <w:bottom w:val="single" w:sz="4" w:space="0" w:color="auto"/>
              <w:right w:val="single" w:sz="4" w:space="0" w:color="auto"/>
            </w:tcBorders>
            <w:shd w:val="clear" w:color="auto" w:fill="auto"/>
            <w:vAlign w:val="center"/>
          </w:tcPr>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品牌型号：河北康飞。</w:t>
            </w:r>
          </w:p>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1.材料：一公分PVC雕刻；光膜；KT板；涂塑板；室内写真背</w:t>
            </w:r>
            <w:proofErr w:type="gramStart"/>
            <w:r>
              <w:rPr>
                <w:rFonts w:ascii="宋体" w:hAnsi="宋体" w:cs="宋体" w:hint="eastAsia"/>
                <w:color w:val="000000"/>
                <w:kern w:val="0"/>
                <w:sz w:val="16"/>
                <w:szCs w:val="22"/>
              </w:rPr>
              <w:t>胶哑膜</w:t>
            </w:r>
            <w:proofErr w:type="gramEnd"/>
            <w:r>
              <w:rPr>
                <w:rFonts w:ascii="宋体" w:hAnsi="宋体" w:cs="宋体" w:hint="eastAsia"/>
                <w:color w:val="000000"/>
                <w:kern w:val="0"/>
                <w:sz w:val="16"/>
                <w:szCs w:val="22"/>
              </w:rPr>
              <w:t>：</w:t>
            </w:r>
          </w:p>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2.制作方式：UV喷印 ；一公分PVC雕刻：</w:t>
            </w:r>
          </w:p>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3.颜色：渐变绿色；白色：其他点缀色</w:t>
            </w:r>
          </w:p>
          <w:p w:rsidR="001C59E1" w:rsidRDefault="00997AE1">
            <w:pPr>
              <w:rPr>
                <w:rFonts w:ascii="宋体" w:hAnsi="宋体" w:cs="宋体"/>
                <w:color w:val="000000"/>
                <w:kern w:val="0"/>
                <w:sz w:val="16"/>
                <w:szCs w:val="22"/>
              </w:rPr>
            </w:pPr>
            <w:r>
              <w:rPr>
                <w:rFonts w:ascii="宋体" w:hAnsi="宋体" w:cs="宋体" w:hint="eastAsia"/>
                <w:color w:val="000000"/>
                <w:kern w:val="0"/>
                <w:sz w:val="16"/>
                <w:szCs w:val="22"/>
              </w:rPr>
              <w:t>4.安装方式：根据现场，裁剪、粘贴、</w:t>
            </w:r>
            <w:proofErr w:type="gramStart"/>
            <w:r>
              <w:rPr>
                <w:rFonts w:ascii="宋体" w:hAnsi="宋体" w:cs="宋体" w:hint="eastAsia"/>
                <w:color w:val="000000"/>
                <w:kern w:val="0"/>
                <w:sz w:val="16"/>
                <w:szCs w:val="22"/>
              </w:rPr>
              <w:t>装钉</w:t>
            </w:r>
            <w:proofErr w:type="gramEnd"/>
            <w:r>
              <w:rPr>
                <w:rFonts w:ascii="宋体" w:hAnsi="宋体" w:cs="宋体" w:hint="eastAsia"/>
                <w:color w:val="000000"/>
                <w:kern w:val="0"/>
                <w:sz w:val="16"/>
                <w:szCs w:val="22"/>
              </w:rPr>
              <w:t>；5.尺寸：6m*1.5m。</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项</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20"/>
                <w:szCs w:val="22"/>
              </w:rPr>
            </w:pPr>
            <w:r>
              <w:rPr>
                <w:rFonts w:ascii="宋体" w:hAnsi="宋体" w:cs="宋体" w:hint="eastAsia"/>
                <w:kern w:val="0"/>
                <w:sz w:val="22"/>
                <w:szCs w:val="22"/>
              </w:rPr>
              <w:t>3400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kern w:val="0"/>
                <w:sz w:val="22"/>
                <w:szCs w:val="22"/>
              </w:rPr>
            </w:pPr>
            <w:r>
              <w:rPr>
                <w:rFonts w:ascii="宋体" w:hAnsi="宋体" w:cs="宋体" w:hint="eastAsia"/>
                <w:kern w:val="0"/>
                <w:sz w:val="22"/>
                <w:szCs w:val="22"/>
              </w:rPr>
              <w:t>3400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5</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cs="宋体" w:hint="eastAsia"/>
                <w:color w:val="000000" w:themeColor="text1"/>
                <w:kern w:val="0"/>
                <w:sz w:val="22"/>
                <w:szCs w:val="22"/>
              </w:rPr>
              <w:t>茶艺操作示意图造型雕刻制作</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品牌型号：河北康飞。</w:t>
            </w:r>
          </w:p>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1.材料：一公分PVC雕刻；光膜；KT板；涂塑板；室内写真背</w:t>
            </w:r>
            <w:proofErr w:type="gramStart"/>
            <w:r>
              <w:rPr>
                <w:rFonts w:ascii="宋体" w:hAnsi="宋体" w:cs="宋体" w:hint="eastAsia"/>
                <w:color w:val="000000"/>
                <w:kern w:val="0"/>
                <w:sz w:val="16"/>
                <w:szCs w:val="22"/>
              </w:rPr>
              <w:t>胶哑膜</w:t>
            </w:r>
            <w:proofErr w:type="gramEnd"/>
            <w:r>
              <w:rPr>
                <w:rFonts w:ascii="宋体" w:hAnsi="宋体" w:cs="宋体" w:hint="eastAsia"/>
                <w:color w:val="000000"/>
                <w:kern w:val="0"/>
                <w:sz w:val="16"/>
                <w:szCs w:val="22"/>
              </w:rPr>
              <w:t>：</w:t>
            </w:r>
          </w:p>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2.制作方式：UV喷印 ；一公分PVC雕刻：</w:t>
            </w:r>
          </w:p>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3.颜色：渐变绿色；白色：其他点缀色</w:t>
            </w:r>
          </w:p>
          <w:p w:rsidR="001C59E1" w:rsidRDefault="00997AE1">
            <w:pPr>
              <w:rPr>
                <w:rFonts w:ascii="宋体" w:hAnsi="宋体" w:cs="宋体"/>
                <w:color w:val="000000"/>
                <w:kern w:val="0"/>
                <w:sz w:val="16"/>
                <w:szCs w:val="22"/>
              </w:rPr>
            </w:pPr>
            <w:r>
              <w:rPr>
                <w:rFonts w:ascii="宋体" w:hAnsi="宋体" w:cs="宋体" w:hint="eastAsia"/>
                <w:color w:val="000000"/>
                <w:kern w:val="0"/>
                <w:sz w:val="16"/>
                <w:szCs w:val="22"/>
              </w:rPr>
              <w:t>4.安装方式：根据现场，裁剪、粘贴、</w:t>
            </w:r>
            <w:proofErr w:type="gramStart"/>
            <w:r>
              <w:rPr>
                <w:rFonts w:ascii="宋体" w:hAnsi="宋体" w:cs="宋体" w:hint="eastAsia"/>
                <w:color w:val="000000"/>
                <w:kern w:val="0"/>
                <w:sz w:val="16"/>
                <w:szCs w:val="22"/>
              </w:rPr>
              <w:t>装钉</w:t>
            </w:r>
            <w:proofErr w:type="gramEnd"/>
            <w:r>
              <w:rPr>
                <w:rFonts w:ascii="宋体" w:hAnsi="宋体" w:cs="宋体" w:hint="eastAsia"/>
                <w:color w:val="000000"/>
                <w:kern w:val="0"/>
                <w:sz w:val="16"/>
                <w:szCs w:val="22"/>
              </w:rPr>
              <w:t>；5.尺寸：5m*1.6m。</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项</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20"/>
                <w:szCs w:val="22"/>
              </w:rPr>
            </w:pPr>
            <w:r>
              <w:rPr>
                <w:rFonts w:ascii="宋体" w:hAnsi="宋体" w:cs="宋体" w:hint="eastAsia"/>
                <w:kern w:val="0"/>
                <w:sz w:val="22"/>
                <w:szCs w:val="22"/>
              </w:rPr>
              <w:t>2800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kern w:val="0"/>
                <w:sz w:val="22"/>
                <w:szCs w:val="22"/>
              </w:rPr>
            </w:pPr>
            <w:r>
              <w:rPr>
                <w:rFonts w:ascii="宋体" w:hAnsi="宋体" w:cs="宋体" w:hint="eastAsia"/>
                <w:kern w:val="0"/>
                <w:sz w:val="22"/>
                <w:szCs w:val="22"/>
              </w:rPr>
              <w:t>2800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cs="宋体" w:hint="eastAsia"/>
                <w:color w:val="000000" w:themeColor="text1"/>
                <w:kern w:val="0"/>
                <w:sz w:val="22"/>
                <w:szCs w:val="22"/>
              </w:rPr>
              <w:t>一体化工作站制度牌造型雕刻制作</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品牌型号：河北康飞。</w:t>
            </w:r>
          </w:p>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1.材料：一公分PVC雕刻；光膜；KT板；涂塑板；室内写真背</w:t>
            </w:r>
            <w:proofErr w:type="gramStart"/>
            <w:r>
              <w:rPr>
                <w:rFonts w:ascii="宋体" w:hAnsi="宋体" w:cs="宋体" w:hint="eastAsia"/>
                <w:color w:val="000000"/>
                <w:kern w:val="0"/>
                <w:sz w:val="16"/>
                <w:szCs w:val="22"/>
              </w:rPr>
              <w:t>胶哑膜</w:t>
            </w:r>
            <w:proofErr w:type="gramEnd"/>
            <w:r>
              <w:rPr>
                <w:rFonts w:ascii="宋体" w:hAnsi="宋体" w:cs="宋体" w:hint="eastAsia"/>
                <w:color w:val="000000"/>
                <w:kern w:val="0"/>
                <w:sz w:val="16"/>
                <w:szCs w:val="22"/>
              </w:rPr>
              <w:t>：</w:t>
            </w:r>
          </w:p>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2.制作方式：UV喷印 ；一公分PVC雕刻：</w:t>
            </w:r>
          </w:p>
          <w:p w:rsidR="001C59E1" w:rsidRDefault="00997AE1">
            <w:pPr>
              <w:widowControl/>
              <w:jc w:val="left"/>
              <w:rPr>
                <w:rFonts w:ascii="宋体" w:hAnsi="宋体" w:cs="宋体"/>
                <w:color w:val="000000"/>
                <w:kern w:val="0"/>
                <w:sz w:val="16"/>
                <w:szCs w:val="22"/>
              </w:rPr>
            </w:pPr>
            <w:r>
              <w:rPr>
                <w:rFonts w:ascii="宋体" w:hAnsi="宋体" w:cs="宋体" w:hint="eastAsia"/>
                <w:color w:val="000000"/>
                <w:kern w:val="0"/>
                <w:sz w:val="16"/>
                <w:szCs w:val="22"/>
              </w:rPr>
              <w:t>3.颜色：渐变绿色；白色：其他点缀色</w:t>
            </w:r>
          </w:p>
          <w:p w:rsidR="001C59E1" w:rsidRDefault="00997AE1">
            <w:pPr>
              <w:rPr>
                <w:rFonts w:ascii="宋体" w:hAnsi="宋体" w:cs="宋体"/>
                <w:color w:val="000000"/>
                <w:kern w:val="0"/>
                <w:sz w:val="16"/>
                <w:szCs w:val="22"/>
              </w:rPr>
            </w:pPr>
            <w:r>
              <w:rPr>
                <w:rFonts w:ascii="宋体" w:hAnsi="宋体" w:cs="宋体" w:hint="eastAsia"/>
                <w:color w:val="000000"/>
                <w:kern w:val="0"/>
                <w:sz w:val="16"/>
                <w:szCs w:val="22"/>
              </w:rPr>
              <w:t>4.安装方式：根据现场，裁剪、粘贴、</w:t>
            </w:r>
            <w:proofErr w:type="gramStart"/>
            <w:r>
              <w:rPr>
                <w:rFonts w:ascii="宋体" w:hAnsi="宋体" w:cs="宋体" w:hint="eastAsia"/>
                <w:color w:val="000000"/>
                <w:kern w:val="0"/>
                <w:sz w:val="16"/>
                <w:szCs w:val="22"/>
              </w:rPr>
              <w:t>装钉</w:t>
            </w:r>
            <w:proofErr w:type="gramEnd"/>
            <w:r>
              <w:rPr>
                <w:rFonts w:ascii="宋体" w:hAnsi="宋体" w:cs="宋体" w:hint="eastAsia"/>
                <w:color w:val="000000"/>
                <w:kern w:val="0"/>
                <w:sz w:val="16"/>
                <w:szCs w:val="22"/>
              </w:rPr>
              <w:t>；5.尺寸：0.8*0.6m×8。</w:t>
            </w:r>
          </w:p>
        </w:tc>
        <w:tc>
          <w:tcPr>
            <w:tcW w:w="740" w:type="dxa"/>
            <w:vMerge/>
            <w:tcBorders>
              <w:left w:val="single" w:sz="4" w:space="0" w:color="auto"/>
              <w:bottom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项</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20"/>
                <w:szCs w:val="22"/>
              </w:rPr>
            </w:pPr>
            <w:r>
              <w:rPr>
                <w:rFonts w:ascii="宋体" w:hAnsi="宋体" w:cs="宋体" w:hint="eastAsia"/>
                <w:sz w:val="22"/>
                <w:szCs w:val="22"/>
              </w:rPr>
              <w:t>2700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kern w:val="0"/>
                <w:sz w:val="22"/>
                <w:szCs w:val="22"/>
              </w:rPr>
            </w:pPr>
            <w:r>
              <w:rPr>
                <w:rFonts w:ascii="宋体" w:hAnsi="宋体" w:cs="宋体" w:hint="eastAsia"/>
                <w:kern w:val="0"/>
                <w:sz w:val="22"/>
                <w:szCs w:val="22"/>
              </w:rPr>
              <w:t>2700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7</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kern w:val="0"/>
                <w:sz w:val="22"/>
                <w:szCs w:val="22"/>
              </w:rPr>
            </w:pPr>
            <w:r>
              <w:rPr>
                <w:rFonts w:ascii="宋体" w:hAnsi="宋体" w:cs="宋体" w:hint="eastAsia"/>
                <w:kern w:val="0"/>
                <w:sz w:val="22"/>
                <w:szCs w:val="22"/>
              </w:rPr>
              <w:t>茶文化非遗传承教具：</w:t>
            </w:r>
          </w:p>
          <w:p w:rsidR="001C59E1" w:rsidRDefault="00997AE1">
            <w:pPr>
              <w:snapToGrid w:val="0"/>
              <w:spacing w:line="320" w:lineRule="exact"/>
              <w:rPr>
                <w:rFonts w:ascii="宋体" w:hAnsi="宋体" w:cs="Times New Roman"/>
                <w:color w:val="FF0000"/>
              </w:rPr>
            </w:pPr>
            <w:r>
              <w:rPr>
                <w:rFonts w:ascii="宋体" w:hAnsi="宋体" w:cs="宋体" w:hint="eastAsia"/>
                <w:kern w:val="0"/>
                <w:sz w:val="22"/>
                <w:szCs w:val="22"/>
              </w:rPr>
              <w:t>仿唐代（陆羽）煎茶器具14件纯铜</w:t>
            </w:r>
            <w:proofErr w:type="gramStart"/>
            <w:r>
              <w:rPr>
                <w:rFonts w:ascii="宋体" w:hAnsi="宋体" w:cs="宋体" w:hint="eastAsia"/>
                <w:kern w:val="0"/>
                <w:sz w:val="22"/>
                <w:szCs w:val="22"/>
              </w:rPr>
              <w:t>茶具套组</w:t>
            </w:r>
            <w:proofErr w:type="gramEnd"/>
            <w:r>
              <w:rPr>
                <w:rFonts w:ascii="宋体" w:hAnsi="宋体" w:cs="宋体" w:hint="eastAsia"/>
                <w:kern w:val="0"/>
                <w:sz w:val="22"/>
                <w:szCs w:val="22"/>
              </w:rPr>
              <w:t xml:space="preserve"> </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rPr>
                <w:rFonts w:ascii="宋体" w:hAnsi="宋体" w:cs="宋体"/>
                <w:color w:val="000000"/>
                <w:kern w:val="0"/>
                <w:sz w:val="16"/>
                <w:szCs w:val="22"/>
              </w:rPr>
            </w:pPr>
            <w:r>
              <w:rPr>
                <w:rFonts w:ascii="宋体" w:hAnsi="宋体" w:cs="宋体" w:hint="eastAsia"/>
                <w:color w:val="000000"/>
                <w:kern w:val="0"/>
                <w:sz w:val="16"/>
                <w:szCs w:val="22"/>
              </w:rPr>
              <w:t>品牌型号：唐宋茶事</w:t>
            </w:r>
          </w:p>
          <w:p w:rsidR="001C59E1" w:rsidRDefault="00997AE1">
            <w:pPr>
              <w:rPr>
                <w:rFonts w:ascii="宋体" w:hAnsi="宋体" w:cs="宋体"/>
                <w:color w:val="000000"/>
                <w:kern w:val="0"/>
                <w:sz w:val="16"/>
                <w:szCs w:val="22"/>
              </w:rPr>
            </w:pPr>
            <w:proofErr w:type="gramStart"/>
            <w:r>
              <w:rPr>
                <w:rFonts w:ascii="宋体" w:hAnsi="宋体" w:cs="宋体" w:hint="eastAsia"/>
                <w:color w:val="000000"/>
                <w:kern w:val="0"/>
                <w:sz w:val="16"/>
                <w:szCs w:val="22"/>
              </w:rPr>
              <w:t>套组参数</w:t>
            </w:r>
            <w:proofErr w:type="gramEnd"/>
            <w:r>
              <w:rPr>
                <w:rFonts w:ascii="宋体" w:hAnsi="宋体" w:cs="宋体" w:hint="eastAsia"/>
                <w:color w:val="000000"/>
                <w:kern w:val="0"/>
                <w:sz w:val="16"/>
                <w:szCs w:val="22"/>
              </w:rPr>
              <w:t>：</w:t>
            </w:r>
          </w:p>
          <w:p w:rsidR="001C59E1" w:rsidRDefault="00997AE1">
            <w:pPr>
              <w:rPr>
                <w:rFonts w:ascii="宋体" w:hAnsi="宋体" w:cs="宋体"/>
                <w:color w:val="000000"/>
                <w:kern w:val="0"/>
                <w:sz w:val="16"/>
                <w:szCs w:val="22"/>
              </w:rPr>
            </w:pPr>
            <w:r>
              <w:rPr>
                <w:rFonts w:ascii="宋体" w:hAnsi="宋体" w:cs="宋体" w:hint="eastAsia"/>
                <w:color w:val="000000"/>
                <w:kern w:val="0"/>
                <w:sz w:val="16"/>
                <w:szCs w:val="22"/>
              </w:rPr>
              <w:t>1、铜碾</w:t>
            </w:r>
          </w:p>
          <w:p w:rsidR="001C59E1" w:rsidRDefault="00997AE1">
            <w:pPr>
              <w:rPr>
                <w:rFonts w:ascii="宋体" w:hAnsi="宋体" w:cs="宋体"/>
                <w:color w:val="000000"/>
                <w:kern w:val="0"/>
                <w:sz w:val="16"/>
                <w:szCs w:val="22"/>
              </w:rPr>
            </w:pPr>
            <w:r>
              <w:rPr>
                <w:rFonts w:ascii="宋体" w:hAnsi="宋体" w:cs="宋体" w:hint="eastAsia"/>
                <w:color w:val="000000"/>
                <w:kern w:val="0"/>
                <w:sz w:val="16"/>
                <w:szCs w:val="22"/>
              </w:rPr>
              <w:t>长：28cm轴直径9cm长：20.5cm重量：2,3kg</w:t>
            </w:r>
            <w:r>
              <w:rPr>
                <w:rFonts w:ascii="宋体" w:hAnsi="宋体" w:cs="宋体" w:hint="eastAsia"/>
                <w:color w:val="000000"/>
                <w:kern w:val="0"/>
                <w:sz w:val="16"/>
                <w:szCs w:val="22"/>
              </w:rPr>
              <w:br/>
              <w:t>2、</w:t>
            </w:r>
            <w:proofErr w:type="gramStart"/>
            <w:r>
              <w:rPr>
                <w:rFonts w:ascii="宋体" w:hAnsi="宋体" w:cs="宋体" w:hint="eastAsia"/>
                <w:color w:val="000000"/>
                <w:kern w:val="0"/>
                <w:sz w:val="16"/>
                <w:szCs w:val="22"/>
              </w:rPr>
              <w:t>铜罗盒</w:t>
            </w:r>
            <w:proofErr w:type="gramEnd"/>
            <w:r>
              <w:rPr>
                <w:rFonts w:ascii="宋体" w:hAnsi="宋体" w:cs="宋体" w:hint="eastAsia"/>
                <w:color w:val="000000"/>
                <w:kern w:val="0"/>
                <w:sz w:val="16"/>
                <w:szCs w:val="22"/>
              </w:rPr>
              <w:br/>
              <w:t>长：14.5宽：10c高9cm 重量1.6kg网筛目数：60目</w:t>
            </w:r>
            <w:r>
              <w:rPr>
                <w:rFonts w:ascii="宋体" w:hAnsi="宋体" w:cs="宋体" w:hint="eastAsia"/>
                <w:color w:val="000000"/>
                <w:kern w:val="0"/>
                <w:sz w:val="16"/>
                <w:szCs w:val="22"/>
              </w:rPr>
              <w:br/>
              <w:t>3、开盖乌龟 长：24.5cm宽14cm高12cm重量1.6kg</w:t>
            </w:r>
            <w:r>
              <w:rPr>
                <w:rFonts w:ascii="宋体" w:hAnsi="宋体" w:cs="宋体" w:hint="eastAsia"/>
                <w:color w:val="000000"/>
                <w:kern w:val="0"/>
                <w:sz w:val="16"/>
                <w:szCs w:val="22"/>
              </w:rPr>
              <w:br/>
              <w:t>4、</w:t>
            </w:r>
            <w:proofErr w:type="gramStart"/>
            <w:r>
              <w:rPr>
                <w:rFonts w:ascii="宋体" w:hAnsi="宋体" w:cs="宋体" w:hint="eastAsia"/>
                <w:color w:val="000000"/>
                <w:kern w:val="0"/>
                <w:sz w:val="16"/>
                <w:szCs w:val="22"/>
              </w:rPr>
              <w:t>香宝子</w:t>
            </w:r>
            <w:proofErr w:type="gramEnd"/>
            <w:r>
              <w:rPr>
                <w:rFonts w:ascii="宋体" w:hAnsi="宋体" w:cs="宋体" w:hint="eastAsia"/>
                <w:color w:val="000000"/>
                <w:kern w:val="0"/>
                <w:sz w:val="16"/>
                <w:szCs w:val="22"/>
              </w:rPr>
              <w:t>直径12cm高：22.5cm重量：2kg</w:t>
            </w:r>
            <w:r>
              <w:rPr>
                <w:rFonts w:ascii="宋体" w:hAnsi="宋体" w:cs="宋体" w:hint="eastAsia"/>
                <w:color w:val="000000"/>
                <w:kern w:val="0"/>
                <w:sz w:val="16"/>
                <w:szCs w:val="22"/>
              </w:rPr>
              <w:br/>
              <w:t>5、铜臼 捣棍长：24cm 捣盅：高15cm 重：1kg</w:t>
            </w:r>
            <w:r>
              <w:rPr>
                <w:rFonts w:ascii="宋体" w:hAnsi="宋体" w:cs="宋体" w:hint="eastAsia"/>
                <w:color w:val="000000"/>
                <w:kern w:val="0"/>
                <w:sz w:val="16"/>
                <w:szCs w:val="22"/>
              </w:rPr>
              <w:br/>
              <w:t>6、铜筷长22cm</w:t>
            </w:r>
          </w:p>
          <w:p w:rsidR="001C59E1" w:rsidRDefault="00997AE1">
            <w:pPr>
              <w:rPr>
                <w:rFonts w:ascii="宋体" w:hAnsi="宋体" w:cs="宋体"/>
                <w:color w:val="000000"/>
                <w:kern w:val="0"/>
                <w:sz w:val="16"/>
                <w:szCs w:val="22"/>
              </w:rPr>
            </w:pPr>
            <w:r>
              <w:rPr>
                <w:rFonts w:ascii="宋体" w:hAnsi="宋体" w:cs="宋体" w:hint="eastAsia"/>
                <w:color w:val="000000"/>
                <w:kern w:val="0"/>
                <w:sz w:val="16"/>
                <w:szCs w:val="22"/>
              </w:rPr>
              <w:t>7、铜勺2.3*13.5cm 重9g</w:t>
            </w:r>
          </w:p>
          <w:p w:rsidR="001C59E1" w:rsidRDefault="00997AE1">
            <w:pPr>
              <w:rPr>
                <w:rFonts w:ascii="宋体" w:hAnsi="宋体" w:cs="宋体"/>
                <w:color w:val="000000"/>
                <w:kern w:val="0"/>
                <w:sz w:val="16"/>
                <w:szCs w:val="22"/>
              </w:rPr>
            </w:pPr>
            <w:r>
              <w:rPr>
                <w:rFonts w:ascii="宋体" w:hAnsi="宋体" w:cs="宋体" w:hint="eastAsia"/>
                <w:color w:val="000000"/>
                <w:kern w:val="0"/>
                <w:sz w:val="16"/>
                <w:szCs w:val="22"/>
              </w:rPr>
              <w:t>8、琉璃盏 口径：2cm底径：3cm腹深：4cm高：cm 茶托外径◇13cm足径4cm3cm</w:t>
            </w:r>
            <w:r>
              <w:rPr>
                <w:rFonts w:ascii="宋体" w:hAnsi="宋体" w:cs="宋体" w:hint="eastAsia"/>
                <w:color w:val="000000"/>
                <w:kern w:val="0"/>
                <w:sz w:val="16"/>
                <w:szCs w:val="22"/>
              </w:rPr>
              <w:br/>
              <w:t>9老竹根茶粉刷</w:t>
            </w:r>
          </w:p>
          <w:p w:rsidR="001C59E1" w:rsidRDefault="00997AE1">
            <w:r>
              <w:rPr>
                <w:rFonts w:ascii="宋体" w:hAnsi="宋体" w:cs="宋体" w:hint="eastAsia"/>
                <w:color w:val="000000"/>
                <w:kern w:val="0"/>
                <w:sz w:val="16"/>
                <w:szCs w:val="22"/>
              </w:rPr>
              <w:t>10、竹根分茶竹勺 高：30cm直径◇34</w:t>
            </w:r>
            <w:r>
              <w:rPr>
                <w:rFonts w:ascii="宋体" w:hAnsi="宋体" w:cs="宋体" w:hint="eastAsia"/>
                <w:color w:val="000000"/>
                <w:kern w:val="0"/>
                <w:sz w:val="16"/>
                <w:szCs w:val="22"/>
              </w:rPr>
              <w:br/>
              <w:t>重量：9.5kg</w:t>
            </w:r>
            <w:r>
              <w:rPr>
                <w:rFonts w:ascii="宋体" w:hAnsi="宋体" w:cs="宋体" w:hint="eastAsia"/>
                <w:color w:val="000000"/>
                <w:kern w:val="0"/>
                <w:sz w:val="16"/>
                <w:szCs w:val="22"/>
              </w:rPr>
              <w:br/>
              <w:t>11、风炉</w:t>
            </w:r>
            <w:r>
              <w:rPr>
                <w:rFonts w:ascii="宋体" w:hAnsi="宋体" w:cs="宋体" w:hint="eastAsia"/>
                <w:color w:val="000000"/>
                <w:kern w:val="0"/>
                <w:sz w:val="16"/>
                <w:szCs w:val="22"/>
              </w:rPr>
              <w:br/>
              <w:t>12、葫芦瓢</w:t>
            </w:r>
            <w:r>
              <w:rPr>
                <w:rFonts w:ascii="宋体" w:hAnsi="宋体" w:cs="宋体" w:hint="eastAsia"/>
                <w:color w:val="000000"/>
                <w:kern w:val="0"/>
                <w:sz w:val="16"/>
                <w:szCs w:val="22"/>
              </w:rPr>
              <w:br/>
              <w:t>13、烤茶炉高：12cm宽：12.5cm烤茶炉直径◇3cm重量：7克</w:t>
            </w:r>
            <w:r>
              <w:rPr>
                <w:rFonts w:ascii="宋体" w:hAnsi="宋体" w:cs="宋体" w:hint="eastAsia"/>
                <w:color w:val="000000"/>
                <w:kern w:val="0"/>
                <w:sz w:val="16"/>
                <w:szCs w:val="22"/>
              </w:rPr>
              <w:br/>
              <w:t>14、唐代茶</w:t>
            </w:r>
            <w:proofErr w:type="gramStart"/>
            <w:r>
              <w:rPr>
                <w:rFonts w:ascii="宋体" w:hAnsi="宋体" w:cs="宋体" w:hint="eastAsia"/>
                <w:color w:val="000000"/>
                <w:kern w:val="0"/>
                <w:sz w:val="16"/>
                <w:szCs w:val="22"/>
              </w:rPr>
              <w:t>饼顾诸紫</w:t>
            </w:r>
            <w:proofErr w:type="gramEnd"/>
            <w:r>
              <w:rPr>
                <w:rFonts w:ascii="宋体" w:hAnsi="宋体" w:cs="宋体" w:hint="eastAsia"/>
                <w:color w:val="000000"/>
                <w:kern w:val="0"/>
                <w:sz w:val="16"/>
                <w:szCs w:val="22"/>
              </w:rPr>
              <w:t>笋茶饼</w:t>
            </w:r>
          </w:p>
        </w:tc>
        <w:tc>
          <w:tcPr>
            <w:tcW w:w="740" w:type="dxa"/>
            <w:vMerge w:val="restart"/>
            <w:tcBorders>
              <w:top w:val="nil"/>
              <w:left w:val="single" w:sz="4" w:space="0" w:color="auto"/>
              <w:right w:val="single" w:sz="4" w:space="0" w:color="auto"/>
            </w:tcBorders>
            <w:vAlign w:val="center"/>
          </w:tcPr>
          <w:p w:rsidR="001C59E1" w:rsidRDefault="00997AE1">
            <w:pPr>
              <w:widowControl/>
              <w:jc w:val="left"/>
              <w:rPr>
                <w:rFonts w:ascii="宋体" w:hAnsi="宋体" w:cs="宋体"/>
                <w:color w:val="000000"/>
                <w:kern w:val="0"/>
                <w:sz w:val="20"/>
                <w:szCs w:val="22"/>
              </w:rPr>
            </w:pPr>
            <w:r>
              <w:rPr>
                <w:rFonts w:ascii="宋体" w:hAnsi="宋体" w:cs="宋体" w:hint="eastAsia"/>
                <w:color w:val="000000"/>
                <w:kern w:val="0"/>
                <w:sz w:val="20"/>
                <w:szCs w:val="22"/>
              </w:rPr>
              <w:t>免安装</w:t>
            </w: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套</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5300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5300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8</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kern w:val="0"/>
                <w:sz w:val="22"/>
                <w:szCs w:val="22"/>
              </w:rPr>
              <w:t>茶具消毒机</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w:t>
            </w:r>
            <w:proofErr w:type="gramStart"/>
            <w:r>
              <w:rPr>
                <w:rFonts w:ascii="宋体" w:hAnsi="宋体" w:cs="宋体" w:hint="eastAsia"/>
                <w:color w:val="000000"/>
                <w:kern w:val="0"/>
                <w:sz w:val="16"/>
                <w:szCs w:val="22"/>
              </w:rPr>
              <w:t>芝克斯</w:t>
            </w:r>
            <w:proofErr w:type="gramEnd"/>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180L旗舰款；单门五层；配套10孔公牛插座；长宽高：42/37/115cm 。</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台</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980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980</w:t>
            </w:r>
          </w:p>
        </w:tc>
      </w:tr>
      <w:tr w:rsidR="001C59E1">
        <w:trPr>
          <w:trHeight w:val="99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9</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kern w:val="0"/>
                <w:sz w:val="22"/>
                <w:szCs w:val="22"/>
              </w:rPr>
              <w:t>茶叶冷藏保鲜机</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 xml:space="preserve">品牌型号：容声JC-226WPYL </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玻璃门；一级能效风冷；配套10孔公牛插座；长宽高： 58/56/165cm。</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台</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4200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4200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10</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kern w:val="0"/>
                <w:sz w:val="22"/>
                <w:szCs w:val="22"/>
              </w:rPr>
              <w:t>高精准</w:t>
            </w:r>
            <w:r>
              <w:rPr>
                <w:rFonts w:ascii="宋体" w:hAnsi="宋体" w:cs="宋体" w:hint="eastAsia"/>
                <w:kern w:val="0"/>
                <w:sz w:val="22"/>
                <w:szCs w:val="22"/>
              </w:rPr>
              <w:lastRenderedPageBreak/>
              <w:t>电子茶则</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lastRenderedPageBreak/>
              <w:t>品牌型号：千确</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lastRenderedPageBreak/>
              <w:t>胡桃木色；数码屏显；长宽厚： 17/9/3cm</w:t>
            </w:r>
          </w:p>
        </w:tc>
        <w:tc>
          <w:tcPr>
            <w:tcW w:w="740" w:type="dxa"/>
            <w:vMerge/>
            <w:tcBorders>
              <w:left w:val="single" w:sz="4" w:space="0" w:color="auto"/>
              <w:bottom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proofErr w:type="gramStart"/>
            <w:r>
              <w:rPr>
                <w:rFonts w:ascii="宋体" w:hAnsi="宋体" w:cs="宋体" w:hint="eastAsia"/>
                <w:kern w:val="0"/>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2</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200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400</w:t>
            </w:r>
          </w:p>
        </w:tc>
      </w:tr>
      <w:tr w:rsidR="001C59E1">
        <w:trPr>
          <w:trHeight w:val="350"/>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lastRenderedPageBreak/>
              <w:t>11</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proofErr w:type="gramStart"/>
            <w:r>
              <w:rPr>
                <w:rFonts w:ascii="宋体" w:hAnsi="宋体" w:cs="宋体" w:hint="eastAsia"/>
                <w:kern w:val="0"/>
                <w:sz w:val="22"/>
                <w:szCs w:val="22"/>
              </w:rPr>
              <w:t>滴叶</w:t>
            </w:r>
            <w:proofErr w:type="gramEnd"/>
            <w:r>
              <w:rPr>
                <w:rFonts w:ascii="宋体" w:hAnsi="宋体" w:cs="宋体" w:hint="eastAsia"/>
                <w:kern w:val="0"/>
                <w:sz w:val="22"/>
                <w:szCs w:val="22"/>
              </w:rPr>
              <w:t>R2专业浓度测试仪</w:t>
            </w: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w:t>
            </w:r>
            <w:proofErr w:type="spellStart"/>
            <w:r>
              <w:rPr>
                <w:rFonts w:ascii="宋体" w:hAnsi="宋体" w:cs="宋体" w:hint="eastAsia"/>
                <w:color w:val="000000"/>
                <w:kern w:val="0"/>
                <w:sz w:val="16"/>
                <w:szCs w:val="22"/>
              </w:rPr>
              <w:t>DiFluid</w:t>
            </w:r>
            <w:proofErr w:type="spellEnd"/>
            <w:r>
              <w:rPr>
                <w:rFonts w:ascii="宋体" w:hAnsi="宋体" w:cs="宋体" w:hint="eastAsia"/>
                <w:color w:val="000000"/>
                <w:kern w:val="0"/>
                <w:sz w:val="16"/>
                <w:szCs w:val="22"/>
              </w:rPr>
              <w:t xml:space="preserve">  R2Extract             R2浓度仪；全新App。</w:t>
            </w:r>
          </w:p>
        </w:tc>
        <w:tc>
          <w:tcPr>
            <w:tcW w:w="740" w:type="dxa"/>
            <w:vMerge/>
            <w:tcBorders>
              <w:top w:val="single" w:sz="4" w:space="0" w:color="auto"/>
              <w:left w:val="single" w:sz="4" w:space="0" w:color="auto"/>
              <w:bottom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proofErr w:type="gramStart"/>
            <w:r>
              <w:rPr>
                <w:rFonts w:ascii="宋体" w:hAnsi="宋体" w:cs="宋体" w:hint="eastAsia"/>
                <w:kern w:val="0"/>
                <w:sz w:val="22"/>
                <w:szCs w:val="22"/>
              </w:rPr>
              <w:t>个</w:t>
            </w:r>
            <w:proofErr w:type="gramEnd"/>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1</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1690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1690</w:t>
            </w:r>
          </w:p>
        </w:tc>
      </w:tr>
      <w:tr w:rsidR="001C59E1">
        <w:trPr>
          <w:trHeight w:val="350"/>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12</w:t>
            </w:r>
          </w:p>
        </w:tc>
        <w:tc>
          <w:tcPr>
            <w:tcW w:w="876" w:type="dxa"/>
            <w:tcBorders>
              <w:top w:val="single" w:sz="4" w:space="0" w:color="auto"/>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kern w:val="0"/>
                <w:sz w:val="22"/>
                <w:szCs w:val="22"/>
              </w:rPr>
              <w:t>超高精度数显果糖测量仪</w:t>
            </w:r>
          </w:p>
        </w:tc>
        <w:tc>
          <w:tcPr>
            <w:tcW w:w="3509" w:type="dxa"/>
            <w:tcBorders>
              <w:top w:val="single" w:sz="4" w:space="0" w:color="auto"/>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w:t>
            </w:r>
            <w:proofErr w:type="spellStart"/>
            <w:r>
              <w:rPr>
                <w:rFonts w:ascii="宋体" w:hAnsi="宋体" w:cs="宋体" w:hint="eastAsia"/>
                <w:color w:val="000000"/>
                <w:kern w:val="0"/>
                <w:sz w:val="16"/>
                <w:szCs w:val="22"/>
              </w:rPr>
              <w:t>DiFluid</w:t>
            </w:r>
            <w:proofErr w:type="spellEnd"/>
            <w:r>
              <w:rPr>
                <w:rFonts w:ascii="宋体" w:hAnsi="宋体" w:cs="宋体" w:hint="eastAsia"/>
                <w:color w:val="000000"/>
                <w:kern w:val="0"/>
                <w:sz w:val="16"/>
                <w:szCs w:val="22"/>
              </w:rPr>
              <w:t xml:space="preserve">  0155B                 ABS材质；高端旗舰版；量程0-55%精准度</w:t>
            </w:r>
            <w:r>
              <w:rPr>
                <w:rFonts w:ascii="宋体" w:hAnsi="宋体" w:cs="宋体" w:hint="eastAsia"/>
                <w:color w:val="000000"/>
                <w:kern w:val="0"/>
                <w:sz w:val="16"/>
                <w:szCs w:val="22"/>
                <w:u w:val="single"/>
              </w:rPr>
              <w:t>+</w:t>
            </w:r>
            <w:r>
              <w:rPr>
                <w:rFonts w:ascii="宋体" w:hAnsi="宋体" w:cs="宋体" w:hint="eastAsia"/>
                <w:color w:val="000000"/>
                <w:kern w:val="0"/>
                <w:sz w:val="16"/>
                <w:szCs w:val="22"/>
              </w:rPr>
              <w:t>0.1%；可连接手机。</w:t>
            </w:r>
          </w:p>
        </w:tc>
        <w:tc>
          <w:tcPr>
            <w:tcW w:w="740" w:type="dxa"/>
            <w:vMerge/>
            <w:tcBorders>
              <w:top w:val="single" w:sz="4" w:space="0" w:color="auto"/>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single" w:sz="4" w:space="0" w:color="auto"/>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proofErr w:type="gramStart"/>
            <w:r>
              <w:rPr>
                <w:rFonts w:ascii="宋体" w:hAnsi="宋体" w:cs="宋体" w:hint="eastAsia"/>
                <w:kern w:val="0"/>
                <w:sz w:val="22"/>
                <w:szCs w:val="22"/>
              </w:rPr>
              <w:t>个</w:t>
            </w:r>
            <w:proofErr w:type="gramEnd"/>
          </w:p>
        </w:tc>
        <w:tc>
          <w:tcPr>
            <w:tcW w:w="695" w:type="dxa"/>
            <w:tcBorders>
              <w:top w:val="single" w:sz="4" w:space="0" w:color="auto"/>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1</w:t>
            </w:r>
          </w:p>
        </w:tc>
        <w:tc>
          <w:tcPr>
            <w:tcW w:w="969" w:type="dxa"/>
            <w:tcBorders>
              <w:top w:val="single" w:sz="4" w:space="0" w:color="auto"/>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1999</w:t>
            </w:r>
          </w:p>
        </w:tc>
        <w:tc>
          <w:tcPr>
            <w:tcW w:w="969" w:type="dxa"/>
            <w:tcBorders>
              <w:top w:val="single" w:sz="4" w:space="0" w:color="auto"/>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1999</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13</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kern w:val="0"/>
                <w:sz w:val="22"/>
                <w:szCs w:val="22"/>
              </w:rPr>
              <w:t>水质PH值测量仪</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ind w:left="160" w:hangingChars="100" w:hanging="160"/>
              <w:jc w:val="left"/>
              <w:rPr>
                <w:rFonts w:ascii="宋体" w:hAnsi="宋体" w:cs="宋体"/>
                <w:color w:val="000000"/>
                <w:kern w:val="0"/>
                <w:sz w:val="16"/>
                <w:szCs w:val="22"/>
              </w:rPr>
            </w:pPr>
            <w:r>
              <w:rPr>
                <w:rFonts w:ascii="宋体" w:hAnsi="宋体" w:cs="宋体" w:hint="eastAsia"/>
                <w:color w:val="000000"/>
                <w:kern w:val="0"/>
                <w:sz w:val="16"/>
                <w:szCs w:val="22"/>
              </w:rPr>
              <w:t>品牌型号：LICHEN力辰  PHB-1                  LC—PHB-1A自动温补；复合电极𥔲201-c.</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proofErr w:type="gramStart"/>
            <w:r>
              <w:rPr>
                <w:rFonts w:ascii="宋体" w:hAnsi="宋体" w:cs="宋体" w:hint="eastAsia"/>
                <w:kern w:val="0"/>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868</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868</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14</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kern w:val="0"/>
                <w:sz w:val="22"/>
                <w:szCs w:val="22"/>
              </w:rPr>
              <w:t>食品级恒温不锈钢随手泡</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w:t>
            </w:r>
            <w:proofErr w:type="gramStart"/>
            <w:r>
              <w:rPr>
                <w:rFonts w:ascii="宋体" w:hAnsi="宋体" w:cs="宋体" w:hint="eastAsia"/>
                <w:color w:val="000000"/>
                <w:kern w:val="0"/>
                <w:sz w:val="16"/>
                <w:szCs w:val="22"/>
              </w:rPr>
              <w:t>吉谷  吉谷</w:t>
            </w:r>
            <w:proofErr w:type="gramEnd"/>
            <w:r>
              <w:rPr>
                <w:rFonts w:ascii="宋体" w:hAnsi="宋体" w:cs="宋体" w:hint="eastAsia"/>
                <w:color w:val="000000"/>
                <w:kern w:val="0"/>
                <w:sz w:val="16"/>
                <w:szCs w:val="22"/>
              </w:rPr>
              <w:t xml:space="preserve">上善 TA001-A             </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自动断电；防干烧；过热保护；变频恒温；底盘加热；1500W；不绣钢拉丝；配套10孔公牛插座</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proofErr w:type="gramStart"/>
            <w:r>
              <w:rPr>
                <w:rFonts w:ascii="宋体" w:hAnsi="宋体" w:cs="宋体" w:hint="eastAsia"/>
                <w:kern w:val="0"/>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2</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580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1160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15</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proofErr w:type="gramStart"/>
            <w:r>
              <w:rPr>
                <w:rFonts w:ascii="宋体" w:hAnsi="宋体" w:cs="宋体" w:hint="eastAsia"/>
                <w:sz w:val="22"/>
                <w:szCs w:val="22"/>
              </w:rPr>
              <w:t>曜</w:t>
            </w:r>
            <w:proofErr w:type="gramEnd"/>
            <w:r>
              <w:rPr>
                <w:rFonts w:ascii="宋体" w:hAnsi="宋体" w:cs="宋体" w:hint="eastAsia"/>
                <w:sz w:val="22"/>
                <w:szCs w:val="22"/>
              </w:rPr>
              <w:t>石黑不锈钢随手泡</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w:t>
            </w:r>
            <w:proofErr w:type="gramStart"/>
            <w:r>
              <w:rPr>
                <w:rFonts w:ascii="宋体" w:hAnsi="宋体" w:cs="宋体" w:hint="eastAsia"/>
                <w:color w:val="000000"/>
                <w:kern w:val="0"/>
                <w:sz w:val="16"/>
                <w:szCs w:val="22"/>
              </w:rPr>
              <w:t>金灶</w:t>
            </w:r>
            <w:proofErr w:type="gramEnd"/>
            <w:r>
              <w:rPr>
                <w:rFonts w:ascii="宋体" w:hAnsi="宋体" w:cs="宋体" w:hint="eastAsia"/>
                <w:color w:val="000000"/>
                <w:kern w:val="0"/>
                <w:sz w:val="16"/>
                <w:szCs w:val="22"/>
              </w:rPr>
              <w:t xml:space="preserve"> T-93  </w:t>
            </w:r>
            <w:proofErr w:type="gramStart"/>
            <w:r>
              <w:rPr>
                <w:rFonts w:ascii="宋体" w:hAnsi="宋体" w:cs="宋体" w:hint="eastAsia"/>
                <w:color w:val="000000"/>
                <w:kern w:val="0"/>
                <w:sz w:val="16"/>
                <w:szCs w:val="22"/>
              </w:rPr>
              <w:t>曜</w:t>
            </w:r>
            <w:proofErr w:type="gramEnd"/>
            <w:r>
              <w:rPr>
                <w:rFonts w:ascii="宋体" w:hAnsi="宋体" w:cs="宋体" w:hint="eastAsia"/>
                <w:color w:val="000000"/>
                <w:kern w:val="0"/>
                <w:sz w:val="16"/>
                <w:szCs w:val="22"/>
              </w:rPr>
              <w:t>石黑、</w:t>
            </w:r>
            <w:proofErr w:type="gramStart"/>
            <w:r>
              <w:rPr>
                <w:rFonts w:ascii="宋体" w:hAnsi="宋体" w:cs="宋体" w:hint="eastAsia"/>
                <w:color w:val="000000"/>
                <w:kern w:val="0"/>
                <w:sz w:val="16"/>
                <w:szCs w:val="22"/>
              </w:rPr>
              <w:t>象</w:t>
            </w:r>
            <w:proofErr w:type="gramEnd"/>
            <w:r>
              <w:rPr>
                <w:rFonts w:ascii="宋体" w:hAnsi="宋体" w:cs="宋体" w:hint="eastAsia"/>
                <w:color w:val="000000"/>
                <w:kern w:val="0"/>
                <w:sz w:val="16"/>
                <w:szCs w:val="22"/>
              </w:rPr>
              <w:t xml:space="preserve">牙白   </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自动断电；防干烧；过热保护；变频恒温；底盘加热；1L；配套自动加水器。</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proofErr w:type="gramStart"/>
            <w:r>
              <w:rPr>
                <w:rFonts w:ascii="宋体" w:hAnsi="宋体" w:cs="宋体" w:hint="eastAsia"/>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hint="eastAsia"/>
              </w:rPr>
              <w:t>10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130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hint="eastAsia"/>
              </w:rPr>
              <w:t>1300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16</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sz w:val="22"/>
                <w:szCs w:val="22"/>
              </w:rPr>
              <w:t>粗陶提</w:t>
            </w:r>
            <w:proofErr w:type="gramStart"/>
            <w:r>
              <w:rPr>
                <w:rFonts w:ascii="宋体" w:hAnsi="宋体" w:cs="宋体" w:hint="eastAsia"/>
                <w:sz w:val="22"/>
                <w:szCs w:val="22"/>
              </w:rPr>
              <w:t>粱</w:t>
            </w:r>
            <w:proofErr w:type="gramEnd"/>
            <w:r>
              <w:rPr>
                <w:rFonts w:ascii="宋体" w:hAnsi="宋体" w:cs="宋体" w:hint="eastAsia"/>
                <w:sz w:val="22"/>
                <w:szCs w:val="22"/>
              </w:rPr>
              <w:t>烧水壶</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w:t>
            </w:r>
            <w:proofErr w:type="gramStart"/>
            <w:r>
              <w:rPr>
                <w:rFonts w:ascii="宋体" w:hAnsi="宋体" w:cs="宋体" w:hint="eastAsia"/>
                <w:color w:val="000000"/>
                <w:kern w:val="0"/>
                <w:sz w:val="16"/>
                <w:szCs w:val="22"/>
              </w:rPr>
              <w:t>万土烧</w:t>
            </w:r>
            <w:proofErr w:type="gramEnd"/>
            <w:r>
              <w:rPr>
                <w:rFonts w:ascii="宋体" w:hAnsi="宋体" w:cs="宋体" w:hint="eastAsia"/>
                <w:color w:val="000000"/>
                <w:kern w:val="0"/>
                <w:sz w:val="16"/>
                <w:szCs w:val="22"/>
              </w:rPr>
              <w:t xml:space="preserve">   白色、黑色          </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苏打釉；1L；提梁壶。</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proofErr w:type="gramStart"/>
            <w:r>
              <w:rPr>
                <w:rFonts w:ascii="宋体" w:hAnsi="宋体" w:cs="宋体" w:hint="eastAsia"/>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2</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295</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590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17</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sz w:val="22"/>
                <w:szCs w:val="22"/>
              </w:rPr>
              <w:t>提</w:t>
            </w:r>
            <w:proofErr w:type="gramStart"/>
            <w:r>
              <w:rPr>
                <w:rFonts w:ascii="宋体" w:hAnsi="宋体" w:cs="宋体" w:hint="eastAsia"/>
                <w:sz w:val="22"/>
                <w:szCs w:val="22"/>
              </w:rPr>
              <w:t>粱</w:t>
            </w:r>
            <w:proofErr w:type="gramEnd"/>
            <w:r>
              <w:rPr>
                <w:rFonts w:ascii="宋体" w:hAnsi="宋体" w:cs="宋体" w:hint="eastAsia"/>
                <w:sz w:val="22"/>
                <w:szCs w:val="22"/>
              </w:rPr>
              <w:t>烧水壶</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品牌型号：BTH</w:t>
            </w:r>
            <w:proofErr w:type="gramStart"/>
            <w:r>
              <w:rPr>
                <w:rFonts w:ascii="宋体" w:hAnsi="宋体" w:cs="宋体" w:hint="eastAsia"/>
                <w:color w:val="000000"/>
                <w:kern w:val="0"/>
                <w:sz w:val="16"/>
                <w:szCs w:val="22"/>
              </w:rPr>
              <w:t>方正款</w:t>
            </w:r>
            <w:proofErr w:type="gramEnd"/>
            <w:r>
              <w:rPr>
                <w:rFonts w:ascii="宋体" w:hAnsi="宋体" w:cs="宋体" w:hint="eastAsia"/>
                <w:color w:val="000000"/>
                <w:kern w:val="0"/>
                <w:sz w:val="16"/>
                <w:szCs w:val="22"/>
              </w:rPr>
              <w:t xml:space="preserve">                     白色苏打釉 ；1L；提梁壶。</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proofErr w:type="gramStart"/>
            <w:r>
              <w:rPr>
                <w:rFonts w:ascii="宋体" w:hAnsi="宋体" w:cs="宋体" w:hint="eastAsia"/>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168</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168</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18</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sz w:val="22"/>
                <w:szCs w:val="22"/>
              </w:rPr>
              <w:t>提</w:t>
            </w:r>
            <w:proofErr w:type="gramStart"/>
            <w:r>
              <w:rPr>
                <w:rFonts w:ascii="宋体" w:hAnsi="宋体" w:cs="宋体" w:hint="eastAsia"/>
                <w:sz w:val="22"/>
                <w:szCs w:val="22"/>
              </w:rPr>
              <w:t>粱</w:t>
            </w:r>
            <w:proofErr w:type="gramEnd"/>
            <w:r>
              <w:rPr>
                <w:rFonts w:ascii="宋体" w:hAnsi="宋体" w:cs="宋体" w:hint="eastAsia"/>
                <w:sz w:val="22"/>
                <w:szCs w:val="22"/>
              </w:rPr>
              <w:t>烧水壶</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 xml:space="preserve">品牌型号：BTH </w:t>
            </w:r>
            <w:proofErr w:type="gramStart"/>
            <w:r>
              <w:rPr>
                <w:rFonts w:ascii="宋体" w:hAnsi="宋体" w:cs="宋体" w:hint="eastAsia"/>
                <w:color w:val="000000"/>
                <w:kern w:val="0"/>
                <w:sz w:val="16"/>
                <w:szCs w:val="22"/>
              </w:rPr>
              <w:t>直川款</w:t>
            </w:r>
            <w:proofErr w:type="gramEnd"/>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白色苏打釉 ；1L；提梁壶。</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proofErr w:type="gramStart"/>
            <w:r>
              <w:rPr>
                <w:rFonts w:ascii="宋体" w:hAnsi="宋体" w:cs="宋体" w:hint="eastAsia"/>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168</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168</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19</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sz w:val="22"/>
                <w:szCs w:val="22"/>
              </w:rPr>
              <w:t>不锈钢提梁壶</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品牌型号：容山堂</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316食品级不锈钢；提梁壶1.5L；灰黑色</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proofErr w:type="gramStart"/>
            <w:r>
              <w:rPr>
                <w:rFonts w:ascii="宋体" w:hAnsi="宋体" w:cs="宋体" w:hint="eastAsia"/>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7</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335</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hint="eastAsia"/>
              </w:rPr>
              <w:t>2345</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20</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sz w:val="22"/>
                <w:szCs w:val="22"/>
              </w:rPr>
              <w:t>八角茶盘</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品牌型号：陶福气</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八角；长条；</w:t>
            </w:r>
            <w:proofErr w:type="gramStart"/>
            <w:r>
              <w:rPr>
                <w:rFonts w:ascii="宋体" w:hAnsi="宋体" w:cs="宋体" w:hint="eastAsia"/>
                <w:color w:val="000000"/>
                <w:kern w:val="0"/>
                <w:sz w:val="16"/>
                <w:szCs w:val="22"/>
              </w:rPr>
              <w:t>滤储排</w:t>
            </w:r>
            <w:proofErr w:type="gramEnd"/>
            <w:r>
              <w:rPr>
                <w:rFonts w:ascii="宋体" w:hAnsi="宋体" w:cs="宋体" w:hint="eastAsia"/>
                <w:color w:val="000000"/>
                <w:kern w:val="0"/>
                <w:sz w:val="16"/>
                <w:szCs w:val="22"/>
              </w:rPr>
              <w:t>两用；乌金石贴面；45*25cm</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proofErr w:type="gramStart"/>
            <w:r>
              <w:rPr>
                <w:rFonts w:ascii="宋体" w:hAnsi="宋体" w:cs="宋体" w:hint="eastAsia"/>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310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310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21</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sz w:val="22"/>
                <w:szCs w:val="22"/>
              </w:rPr>
              <w:t>圆茶盘</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品牌型号：尚言坊 初夏</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蓄水；陶瓷茶盘；25*25cm</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proofErr w:type="gramStart"/>
            <w:r>
              <w:rPr>
                <w:rFonts w:ascii="宋体" w:hAnsi="宋体" w:cs="宋体" w:hint="eastAsia"/>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hint="eastAsia"/>
              </w:rPr>
              <w:t>6</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130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hint="eastAsia"/>
              </w:rPr>
              <w:t>780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22</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proofErr w:type="gramStart"/>
            <w:r>
              <w:rPr>
                <w:rFonts w:ascii="宋体" w:hAnsi="宋体" w:cs="宋体" w:hint="eastAsia"/>
                <w:sz w:val="22"/>
                <w:szCs w:val="22"/>
              </w:rPr>
              <w:t>古锡杯垫</w:t>
            </w:r>
            <w:proofErr w:type="gramEnd"/>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品牌型号：旧友H0063</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锡制；双喜；福禄；陶制；铁制</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proofErr w:type="gramStart"/>
            <w:r>
              <w:rPr>
                <w:rFonts w:ascii="宋体" w:hAnsi="宋体" w:cs="宋体" w:hint="eastAsia"/>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35</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hint="eastAsia"/>
              </w:rPr>
              <w:t>30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1050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23</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sz w:val="22"/>
                <w:szCs w:val="22"/>
              </w:rPr>
              <w:t>无把玻璃公道杯</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品牌型号：宜物宜心 悦已</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无把玻璃公道杯； 300ML。</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proofErr w:type="gramStart"/>
            <w:r>
              <w:rPr>
                <w:rFonts w:ascii="宋体" w:hAnsi="宋体" w:cs="宋体" w:hint="eastAsia"/>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hint="eastAsia"/>
              </w:rPr>
              <w:t>8</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50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400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24</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sz w:val="22"/>
                <w:szCs w:val="22"/>
              </w:rPr>
              <w:t>有把玻璃公道杯</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品牌型号：宜物宜心悦已</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有把玻璃公道杯； 250ML。</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proofErr w:type="gramStart"/>
            <w:r>
              <w:rPr>
                <w:rFonts w:ascii="宋体" w:hAnsi="宋体" w:cs="宋体" w:hint="eastAsia"/>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10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25</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250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25</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proofErr w:type="gramStart"/>
            <w:r>
              <w:rPr>
                <w:rFonts w:ascii="宋体" w:hAnsi="宋体" w:cs="宋体" w:hint="eastAsia"/>
                <w:sz w:val="22"/>
                <w:szCs w:val="22"/>
              </w:rPr>
              <w:t>壶承</w:t>
            </w:r>
            <w:proofErr w:type="gramEnd"/>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w:t>
            </w:r>
            <w:r>
              <w:rPr>
                <w:rFonts w:ascii="宋体" w:hAnsi="宋体" w:cs="宋体"/>
                <w:color w:val="000000"/>
                <w:kern w:val="0"/>
                <w:sz w:val="16"/>
                <w:szCs w:val="22"/>
              </w:rPr>
              <w:t>宜物宜心</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color w:val="000000"/>
                <w:kern w:val="0"/>
                <w:sz w:val="16"/>
                <w:szCs w:val="22"/>
              </w:rPr>
              <w:t>诗文壶承</w:t>
            </w:r>
            <w:r>
              <w:rPr>
                <w:rFonts w:ascii="宋体" w:hAnsi="宋体" w:cs="宋体" w:hint="eastAsia"/>
                <w:color w:val="000000"/>
                <w:kern w:val="0"/>
                <w:sz w:val="16"/>
                <w:szCs w:val="22"/>
              </w:rPr>
              <w:t>；</w:t>
            </w:r>
            <w:r>
              <w:rPr>
                <w:rFonts w:ascii="宋体" w:hAnsi="宋体" w:cs="宋体"/>
                <w:color w:val="000000"/>
                <w:kern w:val="0"/>
                <w:sz w:val="16"/>
                <w:szCs w:val="22"/>
              </w:rPr>
              <w:t>16*5cm</w:t>
            </w:r>
            <w:r>
              <w:rPr>
                <w:rFonts w:ascii="宋体" w:hAnsi="宋体" w:cs="宋体" w:hint="eastAsia"/>
                <w:color w:val="000000"/>
                <w:kern w:val="0"/>
                <w:sz w:val="16"/>
                <w:szCs w:val="22"/>
              </w:rPr>
              <w:t>。</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proofErr w:type="gramStart"/>
            <w:r>
              <w:rPr>
                <w:rStyle w:val="font11"/>
                <w:rFonts w:hint="default"/>
                <w:color w:val="auto"/>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hint="eastAsia"/>
              </w:rPr>
              <w:t>10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90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hint="eastAsia"/>
              </w:rPr>
              <w:t>900</w:t>
            </w:r>
          </w:p>
        </w:tc>
      </w:tr>
      <w:tr w:rsidR="001C59E1">
        <w:trPr>
          <w:trHeight w:val="350"/>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lastRenderedPageBreak/>
              <w:t>26</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sz w:val="22"/>
                <w:szCs w:val="22"/>
              </w:rPr>
              <w:t>釉瓷盖碗</w:t>
            </w: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品牌型号：大亨瓷业</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霁红；霁兰；霁黄；霁蓝；白瓷；130ML。</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proofErr w:type="gramStart"/>
            <w:r>
              <w:rPr>
                <w:rFonts w:ascii="宋体" w:hAnsi="宋体" w:cs="宋体" w:hint="eastAsia"/>
                <w:sz w:val="22"/>
                <w:szCs w:val="22"/>
              </w:rPr>
              <w:t>个</w:t>
            </w:r>
            <w:proofErr w:type="gramEnd"/>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6</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70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420</w:t>
            </w:r>
          </w:p>
        </w:tc>
      </w:tr>
      <w:tr w:rsidR="001C59E1">
        <w:trPr>
          <w:trHeight w:val="350"/>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27</w:t>
            </w:r>
          </w:p>
        </w:tc>
        <w:tc>
          <w:tcPr>
            <w:tcW w:w="876" w:type="dxa"/>
            <w:tcBorders>
              <w:top w:val="single" w:sz="4" w:space="0" w:color="auto"/>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sz w:val="22"/>
                <w:szCs w:val="22"/>
              </w:rPr>
              <w:t>釉瓷品茗杯</w:t>
            </w:r>
          </w:p>
        </w:tc>
        <w:tc>
          <w:tcPr>
            <w:tcW w:w="3509" w:type="dxa"/>
            <w:tcBorders>
              <w:top w:val="single" w:sz="4" w:space="0" w:color="auto"/>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品牌型号：若</w:t>
            </w:r>
            <w:proofErr w:type="gramStart"/>
            <w:r>
              <w:rPr>
                <w:rFonts w:ascii="宋体" w:hAnsi="宋体" w:cs="宋体" w:hint="eastAsia"/>
                <w:color w:val="000000"/>
                <w:kern w:val="0"/>
                <w:sz w:val="16"/>
                <w:szCs w:val="22"/>
              </w:rPr>
              <w:t>琛</w:t>
            </w:r>
            <w:proofErr w:type="gramEnd"/>
            <w:r>
              <w:rPr>
                <w:rFonts w:ascii="宋体" w:hAnsi="宋体" w:cs="宋体" w:hint="eastAsia"/>
                <w:color w:val="000000"/>
                <w:kern w:val="0"/>
                <w:sz w:val="16"/>
                <w:szCs w:val="22"/>
              </w:rPr>
              <w:t>茶事  原矿色釉</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50ML；霁红；霁兰；霁黄；霁蓝；白瓷。</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single" w:sz="4" w:space="0" w:color="auto"/>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proofErr w:type="gramStart"/>
            <w:r>
              <w:rPr>
                <w:rFonts w:ascii="宋体" w:hAnsi="宋体" w:cs="宋体" w:hint="eastAsia"/>
                <w:sz w:val="22"/>
                <w:szCs w:val="22"/>
              </w:rPr>
              <w:t>个</w:t>
            </w:r>
            <w:proofErr w:type="gramEnd"/>
          </w:p>
        </w:tc>
        <w:tc>
          <w:tcPr>
            <w:tcW w:w="695" w:type="dxa"/>
            <w:tcBorders>
              <w:top w:val="single" w:sz="4" w:space="0" w:color="auto"/>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30</w:t>
            </w:r>
          </w:p>
        </w:tc>
        <w:tc>
          <w:tcPr>
            <w:tcW w:w="969" w:type="dxa"/>
            <w:tcBorders>
              <w:top w:val="single" w:sz="4" w:space="0" w:color="auto"/>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40</w:t>
            </w:r>
          </w:p>
        </w:tc>
        <w:tc>
          <w:tcPr>
            <w:tcW w:w="969" w:type="dxa"/>
            <w:tcBorders>
              <w:top w:val="single" w:sz="4" w:space="0" w:color="auto"/>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1200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28</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sz w:val="22"/>
                <w:szCs w:val="22"/>
              </w:rPr>
              <w:t>玻璃品茗杯</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w:t>
            </w:r>
            <w:r>
              <w:rPr>
                <w:rFonts w:ascii="宋体" w:hAnsi="宋体" w:cs="宋体"/>
                <w:color w:val="000000"/>
                <w:kern w:val="0"/>
                <w:sz w:val="16"/>
                <w:szCs w:val="22"/>
              </w:rPr>
              <w:t>班意</w:t>
            </w:r>
          </w:p>
          <w:p w:rsidR="001C59E1" w:rsidRDefault="00997AE1">
            <w:pPr>
              <w:snapToGrid w:val="0"/>
              <w:spacing w:line="320" w:lineRule="exact"/>
              <w:rPr>
                <w:rFonts w:ascii="宋体" w:hAnsi="宋体" w:cs="宋体"/>
                <w:color w:val="000000"/>
                <w:kern w:val="0"/>
                <w:sz w:val="16"/>
                <w:szCs w:val="22"/>
              </w:rPr>
            </w:pPr>
            <w:r>
              <w:rPr>
                <w:rFonts w:ascii="宋体" w:hAnsi="宋体" w:cs="宋体"/>
                <w:color w:val="000000"/>
                <w:kern w:val="0"/>
                <w:sz w:val="16"/>
                <w:szCs w:val="22"/>
              </w:rPr>
              <w:t>高透</w:t>
            </w:r>
            <w:r>
              <w:rPr>
                <w:rFonts w:ascii="宋体" w:hAnsi="宋体" w:cs="宋体" w:hint="eastAsia"/>
                <w:color w:val="000000"/>
                <w:kern w:val="0"/>
                <w:sz w:val="16"/>
                <w:szCs w:val="22"/>
              </w:rPr>
              <w:t>玻璃；</w:t>
            </w:r>
            <w:r>
              <w:rPr>
                <w:rFonts w:ascii="宋体" w:hAnsi="宋体" w:cs="宋体"/>
                <w:color w:val="000000"/>
                <w:kern w:val="0"/>
                <w:sz w:val="16"/>
                <w:szCs w:val="22"/>
              </w:rPr>
              <w:t>七瓣品茗杯</w:t>
            </w:r>
            <w:r>
              <w:rPr>
                <w:rFonts w:ascii="宋体" w:hAnsi="宋体" w:cs="宋体" w:hint="eastAsia"/>
                <w:color w:val="000000"/>
                <w:kern w:val="0"/>
                <w:sz w:val="16"/>
                <w:szCs w:val="22"/>
              </w:rPr>
              <w:t>；</w:t>
            </w:r>
            <w:r>
              <w:rPr>
                <w:rFonts w:ascii="宋体" w:hAnsi="宋体" w:cs="宋体"/>
                <w:color w:val="000000"/>
                <w:kern w:val="0"/>
                <w:sz w:val="16"/>
                <w:szCs w:val="22"/>
              </w:rPr>
              <w:t>50ML</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proofErr w:type="gramStart"/>
            <w:r>
              <w:rPr>
                <w:rFonts w:ascii="宋体" w:hAnsi="宋体" w:cs="宋体" w:hint="eastAsia"/>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hint="eastAsia"/>
              </w:rPr>
              <w:t>40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12</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480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29</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sz w:val="22"/>
                <w:szCs w:val="22"/>
              </w:rPr>
              <w:t>灰瓷盖碗</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w:t>
            </w:r>
            <w:r>
              <w:rPr>
                <w:rFonts w:ascii="宋体" w:hAnsi="宋体" w:cs="宋体"/>
                <w:color w:val="000000"/>
                <w:kern w:val="0"/>
                <w:sz w:val="16"/>
                <w:szCs w:val="22"/>
              </w:rPr>
              <w:t>舍己宜物</w:t>
            </w:r>
            <w:r>
              <w:rPr>
                <w:rFonts w:ascii="宋体" w:hAnsi="宋体" w:cs="宋体" w:hint="eastAsia"/>
                <w:color w:val="000000"/>
                <w:kern w:val="0"/>
                <w:sz w:val="16"/>
                <w:szCs w:val="22"/>
              </w:rPr>
              <w:t xml:space="preserve"> </w:t>
            </w:r>
            <w:proofErr w:type="gramStart"/>
            <w:r>
              <w:rPr>
                <w:rFonts w:ascii="宋体" w:hAnsi="宋体" w:cs="宋体"/>
                <w:color w:val="000000"/>
                <w:kern w:val="0"/>
                <w:sz w:val="16"/>
                <w:szCs w:val="22"/>
              </w:rPr>
              <w:t>陌</w:t>
            </w:r>
            <w:proofErr w:type="gramEnd"/>
            <w:r>
              <w:rPr>
                <w:rFonts w:ascii="宋体" w:hAnsi="宋体" w:cs="宋体"/>
                <w:color w:val="000000"/>
                <w:kern w:val="0"/>
                <w:sz w:val="16"/>
                <w:szCs w:val="22"/>
              </w:rPr>
              <w:t xml:space="preserve">野 </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color w:val="000000"/>
                <w:kern w:val="0"/>
                <w:sz w:val="16"/>
                <w:szCs w:val="22"/>
              </w:rPr>
              <w:t>瓷盖碗</w:t>
            </w:r>
            <w:r>
              <w:rPr>
                <w:rFonts w:ascii="宋体" w:hAnsi="宋体" w:cs="宋体" w:hint="eastAsia"/>
                <w:color w:val="000000"/>
                <w:kern w:val="0"/>
                <w:sz w:val="16"/>
                <w:szCs w:val="22"/>
              </w:rPr>
              <w:t>；</w:t>
            </w:r>
            <w:r>
              <w:rPr>
                <w:rFonts w:ascii="宋体" w:hAnsi="宋体" w:cs="宋体"/>
                <w:color w:val="000000"/>
                <w:kern w:val="0"/>
                <w:sz w:val="16"/>
                <w:szCs w:val="22"/>
              </w:rPr>
              <w:t>130ML</w:t>
            </w:r>
            <w:r>
              <w:rPr>
                <w:rFonts w:ascii="宋体" w:hAnsi="宋体" w:cs="宋体" w:hint="eastAsia"/>
                <w:color w:val="000000"/>
                <w:kern w:val="0"/>
                <w:sz w:val="16"/>
                <w:szCs w:val="22"/>
              </w:rPr>
              <w:t>；草木灰色</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proofErr w:type="gramStart"/>
            <w:r>
              <w:rPr>
                <w:rFonts w:ascii="宋体" w:hAnsi="宋体" w:cs="宋体" w:hint="eastAsia"/>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2</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93</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hAnsi="宋体" w:cs="Times New Roman" w:hint="eastAsia"/>
              </w:rPr>
              <w:t>186</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30</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sz w:val="22"/>
                <w:szCs w:val="22"/>
              </w:rPr>
              <w:t>茶壶</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w:t>
            </w:r>
            <w:r>
              <w:rPr>
                <w:rFonts w:ascii="宋体" w:hAnsi="宋体" w:cs="宋体"/>
                <w:color w:val="000000"/>
                <w:kern w:val="0"/>
                <w:sz w:val="16"/>
                <w:szCs w:val="22"/>
              </w:rPr>
              <w:t>茶香记</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紫砂壶；</w:t>
            </w:r>
            <w:r>
              <w:rPr>
                <w:rFonts w:ascii="宋体" w:hAnsi="宋体" w:cs="宋体"/>
                <w:color w:val="000000"/>
                <w:kern w:val="0"/>
                <w:sz w:val="16"/>
                <w:szCs w:val="22"/>
              </w:rPr>
              <w:t>小德钟</w:t>
            </w:r>
            <w:r>
              <w:rPr>
                <w:rFonts w:ascii="宋体" w:hAnsi="宋体" w:cs="宋体" w:hint="eastAsia"/>
                <w:color w:val="000000"/>
                <w:kern w:val="0"/>
                <w:sz w:val="16"/>
                <w:szCs w:val="22"/>
              </w:rPr>
              <w:t>；</w:t>
            </w:r>
            <w:r>
              <w:rPr>
                <w:rFonts w:ascii="宋体" w:hAnsi="宋体" w:cs="宋体"/>
                <w:color w:val="000000"/>
                <w:kern w:val="0"/>
                <w:sz w:val="16"/>
                <w:szCs w:val="22"/>
              </w:rPr>
              <w:t>红降坡</w:t>
            </w:r>
            <w:r>
              <w:rPr>
                <w:rFonts w:ascii="宋体" w:hAnsi="宋体" w:cs="宋体" w:hint="eastAsia"/>
                <w:color w:val="000000"/>
                <w:kern w:val="0"/>
                <w:sz w:val="16"/>
                <w:szCs w:val="22"/>
              </w:rPr>
              <w:t>；</w:t>
            </w:r>
            <w:r>
              <w:rPr>
                <w:rFonts w:ascii="宋体" w:hAnsi="宋体" w:cs="宋体"/>
                <w:color w:val="000000"/>
                <w:kern w:val="0"/>
                <w:sz w:val="16"/>
                <w:szCs w:val="22"/>
              </w:rPr>
              <w:t>200ML</w:t>
            </w:r>
            <w:r>
              <w:rPr>
                <w:rFonts w:ascii="宋体" w:hAnsi="宋体" w:cs="宋体" w:hint="eastAsia"/>
                <w:color w:val="000000"/>
                <w:kern w:val="0"/>
                <w:sz w:val="16"/>
                <w:szCs w:val="22"/>
              </w:rPr>
              <w:t>。</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把</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790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790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31</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sz w:val="22"/>
                <w:szCs w:val="22"/>
              </w:rPr>
              <w:t>茶壶</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w:t>
            </w:r>
            <w:r>
              <w:rPr>
                <w:rFonts w:ascii="宋体" w:hAnsi="宋体" w:cs="宋体"/>
                <w:color w:val="000000"/>
                <w:kern w:val="0"/>
                <w:sz w:val="16"/>
                <w:szCs w:val="22"/>
              </w:rPr>
              <w:t>茶香记</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紫砂壶；</w:t>
            </w:r>
            <w:r>
              <w:rPr>
                <w:rFonts w:ascii="宋体" w:hAnsi="宋体" w:cs="宋体"/>
                <w:color w:val="000000"/>
                <w:kern w:val="0"/>
                <w:sz w:val="16"/>
                <w:szCs w:val="22"/>
              </w:rPr>
              <w:t>小龙蛋</w:t>
            </w:r>
            <w:r>
              <w:rPr>
                <w:rFonts w:ascii="宋体" w:hAnsi="宋体" w:cs="宋体" w:hint="eastAsia"/>
                <w:color w:val="000000"/>
                <w:kern w:val="0"/>
                <w:sz w:val="16"/>
                <w:szCs w:val="22"/>
              </w:rPr>
              <w:t>；</w:t>
            </w:r>
            <w:r>
              <w:rPr>
                <w:rFonts w:ascii="宋体" w:hAnsi="宋体" w:cs="宋体"/>
                <w:color w:val="000000"/>
                <w:kern w:val="0"/>
                <w:sz w:val="16"/>
                <w:szCs w:val="22"/>
              </w:rPr>
              <w:t>黄金段</w:t>
            </w:r>
            <w:r>
              <w:rPr>
                <w:rFonts w:ascii="宋体" w:hAnsi="宋体" w:cs="宋体" w:hint="eastAsia"/>
                <w:color w:val="000000"/>
                <w:kern w:val="0"/>
                <w:sz w:val="16"/>
                <w:szCs w:val="22"/>
              </w:rPr>
              <w:t>；</w:t>
            </w:r>
            <w:r>
              <w:rPr>
                <w:rFonts w:ascii="宋体" w:hAnsi="宋体" w:cs="宋体"/>
                <w:color w:val="000000"/>
                <w:kern w:val="0"/>
                <w:sz w:val="16"/>
                <w:szCs w:val="22"/>
              </w:rPr>
              <w:t>200ML</w:t>
            </w:r>
            <w:r>
              <w:rPr>
                <w:rFonts w:ascii="宋体" w:hAnsi="宋体" w:cs="宋体" w:hint="eastAsia"/>
                <w:color w:val="000000"/>
                <w:kern w:val="0"/>
                <w:sz w:val="16"/>
                <w:szCs w:val="22"/>
              </w:rPr>
              <w:t>。</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把</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780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780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32</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sz w:val="22"/>
                <w:szCs w:val="22"/>
              </w:rPr>
              <w:t>茶壶</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w:t>
            </w:r>
            <w:r>
              <w:rPr>
                <w:rFonts w:ascii="宋体" w:hAnsi="宋体" w:cs="宋体"/>
                <w:color w:val="000000"/>
                <w:kern w:val="0"/>
                <w:sz w:val="16"/>
                <w:szCs w:val="22"/>
              </w:rPr>
              <w:t>茶香记</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紫砂壶；</w:t>
            </w:r>
            <w:r>
              <w:rPr>
                <w:rFonts w:ascii="宋体" w:hAnsi="宋体" w:cs="宋体"/>
                <w:color w:val="000000"/>
                <w:kern w:val="0"/>
                <w:sz w:val="16"/>
                <w:szCs w:val="22"/>
              </w:rPr>
              <w:t>思</w:t>
            </w:r>
            <w:proofErr w:type="gramStart"/>
            <w:r>
              <w:rPr>
                <w:rFonts w:ascii="宋体" w:hAnsi="宋体" w:cs="宋体"/>
                <w:color w:val="000000"/>
                <w:kern w:val="0"/>
                <w:sz w:val="16"/>
                <w:szCs w:val="22"/>
              </w:rPr>
              <w:t>婷</w:t>
            </w:r>
            <w:proofErr w:type="gramEnd"/>
            <w:r>
              <w:rPr>
                <w:rFonts w:ascii="宋体" w:hAnsi="宋体" w:cs="宋体"/>
                <w:color w:val="000000"/>
                <w:kern w:val="0"/>
                <w:sz w:val="16"/>
                <w:szCs w:val="22"/>
              </w:rPr>
              <w:t>壶</w:t>
            </w:r>
            <w:r>
              <w:rPr>
                <w:rFonts w:ascii="宋体" w:hAnsi="宋体" w:cs="宋体" w:hint="eastAsia"/>
                <w:color w:val="000000"/>
                <w:kern w:val="0"/>
                <w:sz w:val="16"/>
                <w:szCs w:val="22"/>
              </w:rPr>
              <w:t>；</w:t>
            </w:r>
            <w:r>
              <w:rPr>
                <w:rFonts w:ascii="宋体" w:hAnsi="宋体" w:cs="宋体"/>
                <w:color w:val="000000"/>
                <w:kern w:val="0"/>
                <w:sz w:val="16"/>
                <w:szCs w:val="22"/>
              </w:rPr>
              <w:t>朱泥</w:t>
            </w:r>
            <w:r>
              <w:rPr>
                <w:rFonts w:ascii="宋体" w:hAnsi="宋体" w:cs="宋体" w:hint="eastAsia"/>
                <w:color w:val="000000"/>
                <w:kern w:val="0"/>
                <w:sz w:val="16"/>
                <w:szCs w:val="22"/>
              </w:rPr>
              <w:t>；</w:t>
            </w:r>
            <w:r>
              <w:rPr>
                <w:rFonts w:ascii="宋体" w:hAnsi="宋体" w:cs="宋体"/>
                <w:color w:val="000000"/>
                <w:kern w:val="0"/>
                <w:sz w:val="16"/>
                <w:szCs w:val="22"/>
              </w:rPr>
              <w:t>200ML</w:t>
            </w:r>
            <w:r>
              <w:rPr>
                <w:rFonts w:ascii="宋体" w:hAnsi="宋体" w:cs="宋体" w:hint="eastAsia"/>
                <w:color w:val="000000"/>
                <w:kern w:val="0"/>
                <w:sz w:val="16"/>
                <w:szCs w:val="22"/>
              </w:rPr>
              <w:t>。</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把</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780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780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33</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sz w:val="22"/>
                <w:szCs w:val="22"/>
              </w:rPr>
              <w:t>茶壶</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品牌型号：逸品</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紫砂壶；</w:t>
            </w:r>
            <w:proofErr w:type="gramStart"/>
            <w:r>
              <w:rPr>
                <w:rFonts w:ascii="宋体" w:hAnsi="宋体" w:cs="宋体" w:hint="eastAsia"/>
                <w:color w:val="000000"/>
                <w:kern w:val="0"/>
                <w:sz w:val="16"/>
                <w:szCs w:val="22"/>
              </w:rPr>
              <w:t>笑樱壶</w:t>
            </w:r>
            <w:proofErr w:type="gramEnd"/>
            <w:r>
              <w:rPr>
                <w:rFonts w:ascii="宋体" w:hAnsi="宋体" w:cs="宋体" w:hint="eastAsia"/>
                <w:color w:val="000000"/>
                <w:kern w:val="0"/>
                <w:sz w:val="16"/>
                <w:szCs w:val="22"/>
              </w:rPr>
              <w:t>； 紫泥；300ML。</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把</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900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900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34</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sz w:val="22"/>
                <w:szCs w:val="22"/>
              </w:rPr>
              <w:t>茶壶</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品牌型号：逸品</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紫砂壶；菱花宫灯壶；原矿朱泥；300ML。</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把</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1080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1080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35</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sz w:val="22"/>
                <w:szCs w:val="22"/>
              </w:rPr>
              <w:t>煮水壶</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w:t>
            </w:r>
            <w:proofErr w:type="gramStart"/>
            <w:r>
              <w:rPr>
                <w:rFonts w:ascii="宋体" w:hAnsi="宋体" w:cs="宋体"/>
                <w:color w:val="000000"/>
                <w:kern w:val="0"/>
                <w:sz w:val="16"/>
                <w:szCs w:val="22"/>
              </w:rPr>
              <w:t>沐春堂</w:t>
            </w:r>
            <w:proofErr w:type="gramEnd"/>
          </w:p>
          <w:p w:rsidR="001C59E1" w:rsidRDefault="00997AE1">
            <w:pPr>
              <w:snapToGrid w:val="0"/>
              <w:spacing w:line="320" w:lineRule="exact"/>
              <w:rPr>
                <w:rFonts w:ascii="宋体" w:hAnsi="宋体" w:cs="宋体"/>
                <w:color w:val="000000"/>
                <w:kern w:val="0"/>
                <w:sz w:val="16"/>
                <w:szCs w:val="22"/>
              </w:rPr>
            </w:pPr>
            <w:r>
              <w:rPr>
                <w:rFonts w:ascii="宋体" w:hAnsi="宋体" w:cs="宋体"/>
                <w:color w:val="000000"/>
                <w:kern w:val="0"/>
                <w:sz w:val="16"/>
                <w:szCs w:val="22"/>
              </w:rPr>
              <w:t>提梁壶</w:t>
            </w:r>
            <w:r>
              <w:rPr>
                <w:rFonts w:ascii="宋体" w:hAnsi="宋体" w:cs="宋体" w:hint="eastAsia"/>
                <w:color w:val="000000"/>
                <w:kern w:val="0"/>
                <w:sz w:val="16"/>
                <w:szCs w:val="22"/>
              </w:rPr>
              <w:t>；</w:t>
            </w:r>
            <w:r>
              <w:rPr>
                <w:rFonts w:ascii="宋体" w:hAnsi="宋体" w:cs="宋体"/>
                <w:color w:val="000000"/>
                <w:kern w:val="0"/>
                <w:sz w:val="16"/>
                <w:szCs w:val="22"/>
              </w:rPr>
              <w:t>1200ML</w:t>
            </w:r>
            <w:r>
              <w:rPr>
                <w:rFonts w:ascii="宋体" w:hAnsi="宋体" w:cs="宋体" w:hint="eastAsia"/>
                <w:color w:val="000000"/>
                <w:kern w:val="0"/>
                <w:sz w:val="16"/>
                <w:szCs w:val="22"/>
              </w:rPr>
              <w:t>。</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把</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890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890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36</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cs="宋体" w:hint="eastAsia"/>
                <w:sz w:val="22"/>
                <w:szCs w:val="22"/>
              </w:rPr>
              <w:t>小品</w:t>
            </w:r>
            <w:proofErr w:type="gramStart"/>
            <w:r>
              <w:rPr>
                <w:rFonts w:ascii="宋体" w:hAnsi="宋体" w:cs="宋体" w:hint="eastAsia"/>
                <w:sz w:val="22"/>
                <w:szCs w:val="22"/>
              </w:rPr>
              <w:t>坭</w:t>
            </w:r>
            <w:proofErr w:type="gramEnd"/>
            <w:r>
              <w:rPr>
                <w:rFonts w:ascii="宋体" w:hAnsi="宋体" w:cs="宋体" w:hint="eastAsia"/>
                <w:sz w:val="22"/>
                <w:szCs w:val="22"/>
              </w:rPr>
              <w:t>兴陶壶</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w:t>
            </w:r>
            <w:r>
              <w:rPr>
                <w:rFonts w:ascii="宋体" w:hAnsi="宋体" w:cs="宋体"/>
                <w:color w:val="000000"/>
                <w:kern w:val="0"/>
                <w:sz w:val="16"/>
                <w:szCs w:val="22"/>
              </w:rPr>
              <w:t>福源陶</w:t>
            </w:r>
          </w:p>
          <w:p w:rsidR="001C59E1" w:rsidRDefault="00997AE1">
            <w:pPr>
              <w:snapToGrid w:val="0"/>
              <w:spacing w:line="320" w:lineRule="exact"/>
              <w:rPr>
                <w:rFonts w:ascii="宋体" w:hAnsi="宋体" w:cs="宋体"/>
                <w:color w:val="000000"/>
                <w:kern w:val="0"/>
                <w:sz w:val="16"/>
                <w:szCs w:val="22"/>
              </w:rPr>
            </w:pPr>
            <w:proofErr w:type="gramStart"/>
            <w:r>
              <w:rPr>
                <w:rFonts w:ascii="宋体" w:hAnsi="宋体" w:cs="宋体" w:hint="eastAsia"/>
                <w:color w:val="000000"/>
                <w:kern w:val="0"/>
                <w:sz w:val="16"/>
                <w:szCs w:val="22"/>
              </w:rPr>
              <w:t>坭</w:t>
            </w:r>
            <w:proofErr w:type="gramEnd"/>
            <w:r>
              <w:rPr>
                <w:rFonts w:ascii="宋体" w:hAnsi="宋体" w:cs="宋体" w:hint="eastAsia"/>
                <w:color w:val="000000"/>
                <w:kern w:val="0"/>
                <w:sz w:val="16"/>
                <w:szCs w:val="22"/>
              </w:rPr>
              <w:t>兴陶；</w:t>
            </w:r>
            <w:r>
              <w:rPr>
                <w:rFonts w:ascii="宋体" w:hAnsi="宋体" w:cs="宋体"/>
                <w:color w:val="000000"/>
                <w:kern w:val="0"/>
                <w:sz w:val="16"/>
                <w:szCs w:val="22"/>
              </w:rPr>
              <w:t>水平壶</w:t>
            </w:r>
            <w:r>
              <w:rPr>
                <w:rFonts w:ascii="宋体" w:hAnsi="宋体" w:cs="宋体" w:hint="eastAsia"/>
                <w:color w:val="000000"/>
                <w:kern w:val="0"/>
                <w:sz w:val="16"/>
                <w:szCs w:val="22"/>
              </w:rPr>
              <w:t xml:space="preserve"> ；150ML。</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把</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200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sz w:val="22"/>
                <w:szCs w:val="22"/>
              </w:rPr>
              <w:t>200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37</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中品</w:t>
            </w:r>
            <w:proofErr w:type="gramStart"/>
            <w:r>
              <w:rPr>
                <w:rFonts w:ascii="宋体" w:hAnsi="宋体" w:cs="宋体" w:hint="eastAsia"/>
                <w:color w:val="000000"/>
                <w:sz w:val="22"/>
                <w:szCs w:val="22"/>
              </w:rPr>
              <w:t>坭</w:t>
            </w:r>
            <w:proofErr w:type="gramEnd"/>
            <w:r>
              <w:rPr>
                <w:rFonts w:ascii="宋体" w:hAnsi="宋体" w:cs="宋体" w:hint="eastAsia"/>
                <w:color w:val="000000"/>
                <w:sz w:val="22"/>
                <w:szCs w:val="22"/>
              </w:rPr>
              <w:t>兴陶壶</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w:t>
            </w:r>
            <w:r>
              <w:rPr>
                <w:rFonts w:ascii="宋体" w:hAnsi="宋体" w:cs="宋体"/>
                <w:color w:val="000000"/>
                <w:kern w:val="0"/>
                <w:sz w:val="16"/>
                <w:szCs w:val="22"/>
              </w:rPr>
              <w:t>福源陶</w:t>
            </w:r>
          </w:p>
          <w:p w:rsidR="001C59E1" w:rsidRDefault="00997AE1">
            <w:pPr>
              <w:snapToGrid w:val="0"/>
              <w:spacing w:line="320" w:lineRule="exact"/>
              <w:jc w:val="left"/>
              <w:rPr>
                <w:rFonts w:ascii="宋体" w:hAnsi="宋体" w:cs="宋体"/>
                <w:color w:val="000000"/>
                <w:kern w:val="0"/>
                <w:sz w:val="16"/>
                <w:szCs w:val="22"/>
              </w:rPr>
            </w:pPr>
            <w:proofErr w:type="gramStart"/>
            <w:r>
              <w:rPr>
                <w:rFonts w:ascii="宋体" w:hAnsi="宋体" w:cs="宋体" w:hint="eastAsia"/>
                <w:color w:val="000000"/>
                <w:kern w:val="0"/>
                <w:sz w:val="16"/>
                <w:szCs w:val="22"/>
              </w:rPr>
              <w:t>坭</w:t>
            </w:r>
            <w:proofErr w:type="gramEnd"/>
            <w:r>
              <w:rPr>
                <w:rFonts w:ascii="宋体" w:hAnsi="宋体" w:cs="宋体" w:hint="eastAsia"/>
                <w:color w:val="000000"/>
                <w:kern w:val="0"/>
                <w:sz w:val="16"/>
                <w:szCs w:val="22"/>
              </w:rPr>
              <w:t>兴陶；</w:t>
            </w:r>
            <w:proofErr w:type="gramStart"/>
            <w:r>
              <w:rPr>
                <w:rFonts w:ascii="宋体" w:hAnsi="宋体" w:cs="宋体" w:hint="eastAsia"/>
                <w:color w:val="000000"/>
                <w:kern w:val="0"/>
                <w:sz w:val="16"/>
                <w:szCs w:val="22"/>
              </w:rPr>
              <w:t>潘</w:t>
            </w:r>
            <w:proofErr w:type="gramEnd"/>
            <w:r>
              <w:rPr>
                <w:rFonts w:ascii="宋体" w:hAnsi="宋体" w:cs="宋体" w:hint="eastAsia"/>
                <w:color w:val="000000"/>
                <w:kern w:val="0"/>
                <w:sz w:val="16"/>
                <w:szCs w:val="22"/>
              </w:rPr>
              <w:t>壶</w:t>
            </w:r>
            <w:r>
              <w:rPr>
                <w:rFonts w:ascii="宋体" w:hAnsi="宋体" w:cs="宋体"/>
                <w:color w:val="000000"/>
                <w:kern w:val="0"/>
                <w:sz w:val="16"/>
                <w:szCs w:val="22"/>
              </w:rPr>
              <w:t xml:space="preserve"> </w:t>
            </w:r>
            <w:r>
              <w:rPr>
                <w:rFonts w:ascii="宋体" w:hAnsi="宋体" w:cs="宋体" w:hint="eastAsia"/>
                <w:color w:val="000000"/>
                <w:kern w:val="0"/>
                <w:sz w:val="16"/>
                <w:szCs w:val="22"/>
              </w:rPr>
              <w:t>；</w:t>
            </w:r>
            <w:r>
              <w:rPr>
                <w:rFonts w:ascii="宋体" w:hAnsi="宋体" w:cs="宋体"/>
                <w:color w:val="000000"/>
                <w:kern w:val="0"/>
                <w:sz w:val="16"/>
                <w:szCs w:val="22"/>
              </w:rPr>
              <w:t>1</w:t>
            </w:r>
            <w:r>
              <w:rPr>
                <w:rFonts w:ascii="宋体" w:hAnsi="宋体" w:cs="宋体" w:hint="eastAsia"/>
                <w:color w:val="000000"/>
                <w:kern w:val="0"/>
                <w:sz w:val="16"/>
                <w:szCs w:val="22"/>
              </w:rPr>
              <w:t>6</w:t>
            </w:r>
            <w:r>
              <w:rPr>
                <w:rFonts w:ascii="宋体" w:hAnsi="宋体" w:cs="宋体"/>
                <w:color w:val="000000"/>
                <w:kern w:val="0"/>
                <w:sz w:val="16"/>
                <w:szCs w:val="22"/>
              </w:rPr>
              <w:t>0ML</w:t>
            </w:r>
            <w:r>
              <w:rPr>
                <w:rFonts w:ascii="宋体" w:hAnsi="宋体" w:cs="宋体" w:hint="eastAsia"/>
                <w:color w:val="000000"/>
                <w:kern w:val="0"/>
                <w:sz w:val="16"/>
                <w:szCs w:val="22"/>
              </w:rPr>
              <w:t>。</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把</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230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230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38</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大品</w:t>
            </w:r>
            <w:proofErr w:type="gramStart"/>
            <w:r>
              <w:rPr>
                <w:rFonts w:ascii="宋体" w:hAnsi="宋体" w:cs="宋体" w:hint="eastAsia"/>
                <w:color w:val="000000"/>
                <w:sz w:val="22"/>
                <w:szCs w:val="22"/>
              </w:rPr>
              <w:t>坭</w:t>
            </w:r>
            <w:proofErr w:type="gramEnd"/>
            <w:r>
              <w:rPr>
                <w:rFonts w:ascii="宋体" w:hAnsi="宋体" w:cs="宋体" w:hint="eastAsia"/>
                <w:color w:val="000000"/>
                <w:sz w:val="22"/>
                <w:szCs w:val="22"/>
              </w:rPr>
              <w:t>兴陶壶</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w:t>
            </w:r>
            <w:r>
              <w:rPr>
                <w:rFonts w:ascii="宋体" w:hAnsi="宋体" w:cs="宋体"/>
                <w:color w:val="000000"/>
                <w:kern w:val="0"/>
                <w:sz w:val="16"/>
                <w:szCs w:val="22"/>
              </w:rPr>
              <w:t>源陶</w:t>
            </w:r>
          </w:p>
          <w:p w:rsidR="001C59E1" w:rsidRDefault="00997AE1">
            <w:pPr>
              <w:snapToGrid w:val="0"/>
              <w:spacing w:line="320" w:lineRule="exact"/>
              <w:rPr>
                <w:rFonts w:ascii="宋体" w:hAnsi="宋体" w:cs="宋体"/>
                <w:color w:val="000000"/>
                <w:kern w:val="0"/>
                <w:sz w:val="16"/>
                <w:szCs w:val="22"/>
              </w:rPr>
            </w:pPr>
            <w:proofErr w:type="gramStart"/>
            <w:r>
              <w:rPr>
                <w:rFonts w:ascii="宋体" w:hAnsi="宋体" w:cs="宋体"/>
                <w:color w:val="000000"/>
                <w:kern w:val="0"/>
                <w:sz w:val="16"/>
                <w:szCs w:val="22"/>
              </w:rPr>
              <w:t>坭</w:t>
            </w:r>
            <w:proofErr w:type="gramEnd"/>
            <w:r>
              <w:rPr>
                <w:rFonts w:ascii="宋体" w:hAnsi="宋体" w:cs="宋体"/>
                <w:color w:val="000000"/>
                <w:kern w:val="0"/>
                <w:sz w:val="16"/>
                <w:szCs w:val="22"/>
              </w:rPr>
              <w:t>兴陶；仿古如意壶250ML</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把</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360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360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39</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sz w:val="22"/>
                <w:szCs w:val="22"/>
              </w:rPr>
              <w:t>方形电陶炉</w:t>
            </w:r>
            <w:proofErr w:type="gramEnd"/>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w:t>
            </w:r>
            <w:r>
              <w:rPr>
                <w:rFonts w:ascii="宋体" w:hAnsi="宋体" w:cs="宋体"/>
                <w:color w:val="000000"/>
                <w:kern w:val="0"/>
                <w:sz w:val="16"/>
                <w:szCs w:val="22"/>
              </w:rPr>
              <w:t>美的</w:t>
            </w:r>
            <w:r>
              <w:rPr>
                <w:rFonts w:ascii="宋体" w:hAnsi="宋体" w:cs="宋体" w:hint="eastAsia"/>
                <w:color w:val="000000"/>
                <w:kern w:val="0"/>
                <w:sz w:val="16"/>
                <w:szCs w:val="22"/>
              </w:rPr>
              <w:t xml:space="preserve"> </w:t>
            </w:r>
          </w:p>
          <w:p w:rsidR="001C59E1" w:rsidRDefault="00997AE1">
            <w:pPr>
              <w:snapToGrid w:val="0"/>
              <w:spacing w:line="320" w:lineRule="exact"/>
              <w:rPr>
                <w:rFonts w:ascii="宋体" w:hAnsi="宋体" w:cs="宋体"/>
                <w:color w:val="000000"/>
                <w:kern w:val="0"/>
                <w:sz w:val="16"/>
                <w:szCs w:val="22"/>
              </w:rPr>
            </w:pPr>
            <w:r>
              <w:rPr>
                <w:rFonts w:ascii="宋体" w:hAnsi="宋体" w:cs="宋体"/>
                <w:color w:val="000000"/>
                <w:kern w:val="0"/>
                <w:sz w:val="16"/>
                <w:szCs w:val="22"/>
              </w:rPr>
              <w:t xml:space="preserve">MC-HW10W7-007  </w:t>
            </w:r>
            <w:r>
              <w:rPr>
                <w:rFonts w:ascii="宋体" w:hAnsi="宋体" w:cs="宋体" w:hint="eastAsia"/>
                <w:color w:val="000000"/>
                <w:kern w:val="0"/>
                <w:sz w:val="16"/>
                <w:szCs w:val="22"/>
              </w:rPr>
              <w:t>；方形；</w:t>
            </w:r>
            <w:r>
              <w:rPr>
                <w:rFonts w:ascii="宋体" w:hAnsi="宋体" w:cs="宋体"/>
                <w:color w:val="000000"/>
                <w:kern w:val="0"/>
                <w:sz w:val="16"/>
                <w:szCs w:val="22"/>
              </w:rPr>
              <w:t>蓝灰色</w:t>
            </w:r>
            <w:r>
              <w:rPr>
                <w:rFonts w:ascii="宋体" w:hAnsi="宋体" w:cs="宋体" w:hint="eastAsia"/>
                <w:color w:val="000000"/>
                <w:kern w:val="0"/>
                <w:sz w:val="16"/>
                <w:szCs w:val="22"/>
              </w:rPr>
              <w:t>；6档；1000W；</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台</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2</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250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500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40</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sz w:val="22"/>
                <w:szCs w:val="22"/>
              </w:rPr>
              <w:t>圆形电陶炉</w:t>
            </w:r>
            <w:proofErr w:type="gramEnd"/>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w:t>
            </w:r>
            <w:r>
              <w:rPr>
                <w:rFonts w:ascii="宋体" w:hAnsi="宋体" w:cs="宋体"/>
                <w:color w:val="000000"/>
                <w:kern w:val="0"/>
                <w:sz w:val="16"/>
                <w:szCs w:val="22"/>
              </w:rPr>
              <w:t>苏泊尔</w:t>
            </w:r>
          </w:p>
          <w:p w:rsidR="001C59E1" w:rsidRDefault="00997AE1">
            <w:pPr>
              <w:snapToGrid w:val="0"/>
              <w:spacing w:line="320" w:lineRule="exact"/>
              <w:rPr>
                <w:rFonts w:ascii="宋体" w:hAnsi="宋体" w:cs="宋体"/>
                <w:color w:val="000000"/>
                <w:kern w:val="0"/>
                <w:sz w:val="16"/>
                <w:szCs w:val="22"/>
              </w:rPr>
            </w:pPr>
            <w:r>
              <w:rPr>
                <w:rFonts w:ascii="宋体" w:hAnsi="宋体" w:cs="宋体"/>
                <w:color w:val="000000"/>
                <w:kern w:val="0"/>
                <w:sz w:val="16"/>
                <w:szCs w:val="22"/>
              </w:rPr>
              <w:t xml:space="preserve">DTL 101 </w:t>
            </w:r>
            <w:r>
              <w:rPr>
                <w:rFonts w:ascii="宋体" w:hAnsi="宋体" w:cs="宋体" w:hint="eastAsia"/>
                <w:color w:val="000000"/>
                <w:kern w:val="0"/>
                <w:sz w:val="16"/>
                <w:szCs w:val="22"/>
              </w:rPr>
              <w:t>；</w:t>
            </w:r>
            <w:r>
              <w:rPr>
                <w:rFonts w:ascii="宋体" w:hAnsi="宋体" w:cs="宋体"/>
                <w:color w:val="000000"/>
                <w:kern w:val="0"/>
                <w:sz w:val="16"/>
                <w:szCs w:val="22"/>
              </w:rPr>
              <w:t>圆形</w:t>
            </w:r>
            <w:r>
              <w:rPr>
                <w:rFonts w:ascii="宋体" w:hAnsi="宋体" w:cs="宋体" w:hint="eastAsia"/>
                <w:color w:val="000000"/>
                <w:kern w:val="0"/>
                <w:sz w:val="16"/>
                <w:szCs w:val="22"/>
              </w:rPr>
              <w:t>；</w:t>
            </w:r>
            <w:r>
              <w:rPr>
                <w:rFonts w:ascii="宋体" w:hAnsi="宋体" w:cs="宋体"/>
                <w:color w:val="000000"/>
                <w:kern w:val="0"/>
                <w:sz w:val="16"/>
                <w:szCs w:val="22"/>
              </w:rPr>
              <w:t>白色</w:t>
            </w:r>
            <w:r>
              <w:rPr>
                <w:rFonts w:ascii="宋体" w:hAnsi="宋体" w:cs="宋体" w:hint="eastAsia"/>
                <w:color w:val="000000"/>
                <w:kern w:val="0"/>
                <w:sz w:val="16"/>
                <w:szCs w:val="22"/>
              </w:rPr>
              <w:t>；6档；1000W；</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台</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2</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220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440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41</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茶道六君子</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品牌型号：德化茶具</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四方黑檀木；五件套。</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套</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cs="Times New Roman" w:hint="eastAsia"/>
                <w:color w:val="000000"/>
              </w:rPr>
              <w:t>4</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cs="Times New Roman" w:hint="eastAsia"/>
                <w:color w:val="000000"/>
              </w:rPr>
              <w:t>80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320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42</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锡制赏茶荷</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w:t>
            </w:r>
            <w:r>
              <w:rPr>
                <w:rFonts w:ascii="宋体" w:hAnsi="宋体" w:cs="宋体"/>
                <w:color w:val="000000"/>
                <w:kern w:val="0"/>
                <w:sz w:val="16"/>
                <w:szCs w:val="22"/>
              </w:rPr>
              <w:t>德明</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茶荷茶拨拨架三件套</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套</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150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150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43</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竹木赏茶荷</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品牌型号：凌寒竹舍</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茶荷茶拨拨架三件套</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套</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10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50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500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44</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瓷水洗</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品牌型号：烘雅</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草木灰釉；2021328</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proofErr w:type="gramStart"/>
            <w:r>
              <w:rPr>
                <w:rFonts w:ascii="宋体" w:hAnsi="宋体" w:cs="宋体" w:hint="eastAsia"/>
                <w:color w:val="000000"/>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6</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52</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312</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45</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纯铜水洗</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w:t>
            </w:r>
            <w:proofErr w:type="gramStart"/>
            <w:r>
              <w:rPr>
                <w:rFonts w:ascii="宋体" w:hAnsi="宋体" w:cs="宋体" w:hint="eastAsia"/>
                <w:color w:val="000000"/>
                <w:kern w:val="0"/>
                <w:sz w:val="16"/>
                <w:szCs w:val="22"/>
              </w:rPr>
              <w:t>一</w:t>
            </w:r>
            <w:proofErr w:type="gramEnd"/>
            <w:r>
              <w:rPr>
                <w:rFonts w:ascii="宋体" w:hAnsi="宋体" w:cs="宋体" w:hint="eastAsia"/>
                <w:color w:val="000000"/>
                <w:kern w:val="0"/>
                <w:sz w:val="16"/>
                <w:szCs w:val="22"/>
              </w:rPr>
              <w:t>纪</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复古铜；CXI-005401</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proofErr w:type="gramStart"/>
            <w:r>
              <w:rPr>
                <w:rFonts w:ascii="宋体" w:hAnsi="宋体" w:cs="宋体" w:hint="eastAsia"/>
                <w:color w:val="000000"/>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360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360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46</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手拉砂</w:t>
            </w:r>
            <w:proofErr w:type="gramStart"/>
            <w:r>
              <w:rPr>
                <w:rFonts w:ascii="宋体" w:hAnsi="宋体" w:cs="宋体" w:hint="eastAsia"/>
                <w:color w:val="000000"/>
                <w:sz w:val="22"/>
                <w:szCs w:val="22"/>
              </w:rPr>
              <w:t>铫</w:t>
            </w:r>
            <w:proofErr w:type="gramEnd"/>
            <w:r>
              <w:rPr>
                <w:rFonts w:ascii="宋体" w:hAnsi="宋体" w:cs="宋体" w:hint="eastAsia"/>
                <w:color w:val="000000"/>
                <w:sz w:val="22"/>
                <w:szCs w:val="22"/>
              </w:rPr>
              <w:t>壶</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品牌型号：正巧</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全手工；侧把；650ML。</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proofErr w:type="gramStart"/>
            <w:r>
              <w:rPr>
                <w:rFonts w:ascii="宋体" w:hAnsi="宋体" w:cs="宋体" w:hint="eastAsia"/>
                <w:color w:val="000000"/>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2</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ascii="宋体" w:hAnsi="宋体" w:cs="宋体" w:hint="eastAsia"/>
                <w:color w:val="000000"/>
                <w:sz w:val="22"/>
                <w:szCs w:val="22"/>
              </w:rPr>
              <w:t>234</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468</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lastRenderedPageBreak/>
              <w:t>47</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潮州</w:t>
            </w:r>
            <w:proofErr w:type="gramStart"/>
            <w:r>
              <w:rPr>
                <w:rFonts w:ascii="宋体" w:hAnsi="宋体" w:cs="宋体" w:hint="eastAsia"/>
                <w:color w:val="000000"/>
                <w:sz w:val="22"/>
                <w:szCs w:val="22"/>
              </w:rPr>
              <w:t>非遗电炭</w:t>
            </w:r>
            <w:proofErr w:type="gramEnd"/>
            <w:r>
              <w:rPr>
                <w:rFonts w:ascii="宋体" w:hAnsi="宋体" w:cs="宋体" w:hint="eastAsia"/>
                <w:color w:val="000000"/>
                <w:sz w:val="22"/>
                <w:szCs w:val="22"/>
              </w:rPr>
              <w:t>两用</w:t>
            </w:r>
            <w:proofErr w:type="gramStart"/>
            <w:r>
              <w:rPr>
                <w:rFonts w:ascii="宋体" w:hAnsi="宋体" w:cs="宋体" w:hint="eastAsia"/>
                <w:color w:val="000000"/>
                <w:sz w:val="22"/>
                <w:szCs w:val="22"/>
              </w:rPr>
              <w:t>炉套组</w:t>
            </w:r>
            <w:proofErr w:type="gramEnd"/>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w:t>
            </w:r>
            <w:proofErr w:type="gramStart"/>
            <w:r>
              <w:rPr>
                <w:rFonts w:ascii="宋体" w:hAnsi="宋体" w:cs="宋体" w:hint="eastAsia"/>
                <w:color w:val="000000"/>
                <w:kern w:val="0"/>
                <w:sz w:val="16"/>
                <w:szCs w:val="22"/>
              </w:rPr>
              <w:t>素轩陶瓷</w:t>
            </w:r>
            <w:proofErr w:type="gramEnd"/>
            <w:r>
              <w:rPr>
                <w:rFonts w:ascii="宋体" w:hAnsi="宋体" w:cs="宋体" w:hint="eastAsia"/>
                <w:color w:val="000000"/>
                <w:kern w:val="0"/>
                <w:sz w:val="16"/>
                <w:szCs w:val="22"/>
              </w:rPr>
              <w:t xml:space="preserve">  </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电碳两用炉；朱泥茶盘；砂</w:t>
            </w:r>
            <w:proofErr w:type="gramStart"/>
            <w:r>
              <w:rPr>
                <w:rFonts w:ascii="宋体" w:hAnsi="宋体" w:cs="宋体" w:hint="eastAsia"/>
                <w:color w:val="000000"/>
                <w:kern w:val="0"/>
                <w:sz w:val="16"/>
                <w:szCs w:val="22"/>
              </w:rPr>
              <w:t>铫</w:t>
            </w:r>
            <w:proofErr w:type="gramEnd"/>
            <w:r>
              <w:rPr>
                <w:rFonts w:ascii="宋体" w:hAnsi="宋体" w:cs="宋体" w:hint="eastAsia"/>
                <w:color w:val="000000"/>
                <w:kern w:val="0"/>
                <w:sz w:val="16"/>
                <w:szCs w:val="22"/>
              </w:rPr>
              <w:t>煮茶壶；潮汕</w:t>
            </w:r>
            <w:proofErr w:type="gramStart"/>
            <w:r>
              <w:rPr>
                <w:rFonts w:ascii="宋体" w:hAnsi="宋体" w:cs="宋体" w:hint="eastAsia"/>
                <w:color w:val="000000"/>
                <w:kern w:val="0"/>
                <w:sz w:val="16"/>
                <w:szCs w:val="22"/>
              </w:rPr>
              <w:t>手拉壶110毫升</w:t>
            </w:r>
            <w:proofErr w:type="gramEnd"/>
            <w:r>
              <w:rPr>
                <w:rFonts w:ascii="宋体" w:hAnsi="宋体" w:cs="宋体" w:hint="eastAsia"/>
                <w:color w:val="000000"/>
                <w:kern w:val="0"/>
                <w:sz w:val="16"/>
                <w:szCs w:val="22"/>
              </w:rPr>
              <w:t>；3个白瓷品杯。壶承。</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套</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1500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1500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48</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茶叶包装封口机</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 得力 16499</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切膜封口；20cm*cm；2套发热丝.</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proofErr w:type="gramStart"/>
            <w:r>
              <w:rPr>
                <w:rFonts w:ascii="宋体" w:hAnsi="宋体" w:cs="宋体" w:hint="eastAsia"/>
                <w:color w:val="000000"/>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cs="Times New Roman" w:hint="eastAsia"/>
                <w:color w:val="000000"/>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150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cs="Times New Roman" w:hint="eastAsia"/>
                <w:color w:val="000000"/>
              </w:rPr>
              <w:t>150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t>49</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手工炒茶锅</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 xml:space="preserve">品牌型号：中国大师 </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 xml:space="preserve"> 12斤铁锅标准款；含底座；配套10孔公牛插座</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proofErr w:type="gramStart"/>
            <w:r>
              <w:rPr>
                <w:rFonts w:ascii="宋体" w:hAnsi="宋体" w:cs="宋体" w:hint="eastAsia"/>
                <w:color w:val="000000"/>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2</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1180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2360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50</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sz w:val="22"/>
                <w:szCs w:val="22"/>
              </w:rPr>
            </w:pPr>
            <w:r>
              <w:rPr>
                <w:rFonts w:ascii="宋体" w:hAnsi="宋体" w:cs="宋体" w:hint="eastAsia"/>
                <w:color w:val="000000"/>
                <w:sz w:val="22"/>
                <w:szCs w:val="22"/>
              </w:rPr>
              <w:t>无孔</w:t>
            </w:r>
            <w:proofErr w:type="gramStart"/>
            <w:r>
              <w:rPr>
                <w:rFonts w:ascii="宋体" w:hAnsi="宋体" w:cs="宋体" w:hint="eastAsia"/>
                <w:color w:val="000000"/>
                <w:sz w:val="22"/>
                <w:szCs w:val="22"/>
              </w:rPr>
              <w:t>头层竹簸箕</w:t>
            </w:r>
            <w:proofErr w:type="gramEnd"/>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w:t>
            </w:r>
            <w:proofErr w:type="gramStart"/>
            <w:r>
              <w:rPr>
                <w:rFonts w:ascii="宋体" w:hAnsi="宋体" w:cs="宋体" w:hint="eastAsia"/>
                <w:color w:val="000000"/>
                <w:kern w:val="0"/>
                <w:sz w:val="16"/>
                <w:szCs w:val="22"/>
              </w:rPr>
              <w:t>嘉蓝乡</w:t>
            </w:r>
            <w:proofErr w:type="gramEnd"/>
            <w:r>
              <w:rPr>
                <w:rFonts w:ascii="宋体" w:hAnsi="宋体" w:cs="宋体" w:hint="eastAsia"/>
                <w:color w:val="000000"/>
                <w:kern w:val="0"/>
                <w:sz w:val="16"/>
                <w:szCs w:val="22"/>
              </w:rPr>
              <w:t xml:space="preserve">  </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无孔头层竹青；簸箕60cm。</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proofErr w:type="gramStart"/>
            <w:r>
              <w:rPr>
                <w:rFonts w:ascii="宋体" w:hAnsi="宋体" w:cs="宋体" w:hint="eastAsia"/>
                <w:color w:val="000000"/>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hAnsi="宋体"/>
                <w:color w:val="000000"/>
              </w:rPr>
            </w:pPr>
            <w:r>
              <w:rPr>
                <w:rFonts w:hAnsi="宋体" w:hint="eastAsia"/>
                <w:color w:val="000000"/>
              </w:rPr>
              <w:t>6</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60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hAnsi="宋体"/>
                <w:color w:val="000000"/>
              </w:rPr>
            </w:pPr>
            <w:r>
              <w:rPr>
                <w:rFonts w:hAnsi="宋体" w:hint="eastAsia"/>
                <w:color w:val="000000"/>
              </w:rPr>
              <w:t>360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51</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工业</w:t>
            </w:r>
            <w:proofErr w:type="gramStart"/>
            <w:r>
              <w:rPr>
                <w:rFonts w:ascii="宋体" w:hAnsi="宋体" w:cs="宋体" w:hint="eastAsia"/>
                <w:color w:val="000000"/>
                <w:sz w:val="22"/>
                <w:szCs w:val="22"/>
              </w:rPr>
              <w:t>室内温</w:t>
            </w:r>
            <w:proofErr w:type="gramEnd"/>
            <w:r>
              <w:rPr>
                <w:rFonts w:ascii="宋体" w:hAnsi="宋体" w:cs="宋体" w:hint="eastAsia"/>
                <w:color w:val="000000"/>
                <w:sz w:val="22"/>
                <w:szCs w:val="22"/>
              </w:rPr>
              <w:t>湿度计</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品牌型号：逸</w:t>
            </w:r>
            <w:proofErr w:type="gramStart"/>
            <w:r>
              <w:rPr>
                <w:rFonts w:ascii="宋体" w:hAnsi="宋体" w:cs="宋体" w:hint="eastAsia"/>
                <w:color w:val="000000"/>
                <w:kern w:val="0"/>
                <w:sz w:val="16"/>
                <w:szCs w:val="22"/>
              </w:rPr>
              <w:t>品博洋</w:t>
            </w:r>
            <w:proofErr w:type="gramEnd"/>
            <w:r>
              <w:rPr>
                <w:rFonts w:ascii="宋体" w:hAnsi="宋体" w:cs="宋体" w:hint="eastAsia"/>
                <w:color w:val="000000"/>
                <w:kern w:val="0"/>
                <w:sz w:val="16"/>
                <w:szCs w:val="22"/>
              </w:rPr>
              <w:t xml:space="preserve">  Wsb-5-h1/2</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精准度；30%-90%</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proofErr w:type="gramStart"/>
            <w:r>
              <w:rPr>
                <w:rFonts w:ascii="宋体" w:hAnsi="宋体" w:cs="宋体" w:hint="eastAsia"/>
                <w:color w:val="000000"/>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520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520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52</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红外线单点测温仪</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品牌型号：逸</w:t>
            </w:r>
            <w:proofErr w:type="gramStart"/>
            <w:r>
              <w:rPr>
                <w:rFonts w:ascii="宋体" w:hAnsi="宋体" w:cs="宋体" w:hint="eastAsia"/>
                <w:color w:val="000000"/>
                <w:kern w:val="0"/>
                <w:sz w:val="16"/>
                <w:szCs w:val="22"/>
              </w:rPr>
              <w:t>品博洋</w:t>
            </w:r>
            <w:proofErr w:type="gramEnd"/>
            <w:r>
              <w:rPr>
                <w:rFonts w:ascii="宋体" w:hAnsi="宋体" w:cs="宋体" w:hint="eastAsia"/>
                <w:color w:val="000000"/>
                <w:kern w:val="0"/>
                <w:sz w:val="16"/>
                <w:szCs w:val="22"/>
              </w:rPr>
              <w:t xml:space="preserve"> </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精准度；-30℃-380℃</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proofErr w:type="gramStart"/>
            <w:r>
              <w:rPr>
                <w:rFonts w:ascii="宋体" w:hAnsi="宋体" w:cs="宋体" w:hint="eastAsia"/>
                <w:color w:val="000000"/>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cs="Times New Roman" w:hint="eastAsia"/>
                <w:color w:val="000000"/>
              </w:rPr>
              <w:t>2</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150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cs="Times New Roman" w:hint="eastAsia"/>
                <w:color w:val="000000"/>
              </w:rPr>
              <w:t>300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53</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茶叶远红外烘干机</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 xml:space="preserve">品牌型号：创兴  </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8层；直径30厘米；全不锈钢；</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台</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cs="Times New Roman" w:hint="eastAsia"/>
                <w:color w:val="000000"/>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2060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2060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54</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六堡焖茶壶</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 xml:space="preserve">品牌型号：茶香飘 醉意富春白 </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旋薄；陶瓷内胆； 1000ML。</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proofErr w:type="gramStart"/>
            <w:r>
              <w:rPr>
                <w:rFonts w:ascii="宋体" w:hAnsi="宋体" w:cs="宋体" w:hint="eastAsia"/>
                <w:color w:val="000000"/>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cs="Times New Roman" w:hint="eastAsia"/>
                <w:color w:val="000000"/>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410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410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55</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高硅硼玻璃茶壶</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 xml:space="preserve">品牌型号：容山堂 </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提梁壶；耐高温玻璃；1500ml。</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proofErr w:type="gramStart"/>
            <w:r>
              <w:rPr>
                <w:rFonts w:ascii="宋体" w:hAnsi="宋体" w:cs="宋体" w:hint="eastAsia"/>
                <w:color w:val="000000"/>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cs="Times New Roman" w:hint="eastAsia"/>
                <w:color w:val="000000"/>
              </w:rPr>
              <w:t>6</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180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1080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56</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可拆洗</w:t>
            </w:r>
            <w:proofErr w:type="gramStart"/>
            <w:r>
              <w:rPr>
                <w:rFonts w:ascii="宋体" w:hAnsi="宋体" w:cs="宋体" w:hint="eastAsia"/>
                <w:color w:val="000000"/>
                <w:sz w:val="22"/>
                <w:szCs w:val="22"/>
              </w:rPr>
              <w:t>破壁机</w:t>
            </w:r>
            <w:proofErr w:type="gramEnd"/>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品牌型号：苏泊尔SP909SA 三杯</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可拆洗；天空蓝；</w:t>
            </w:r>
            <w:proofErr w:type="gramStart"/>
            <w:r>
              <w:rPr>
                <w:rFonts w:ascii="宋体" w:hAnsi="宋体" w:cs="宋体" w:hint="eastAsia"/>
                <w:color w:val="000000"/>
                <w:kern w:val="0"/>
                <w:sz w:val="16"/>
                <w:szCs w:val="22"/>
              </w:rPr>
              <w:t>升级冰沙刀头</w:t>
            </w:r>
            <w:proofErr w:type="gramEnd"/>
            <w:r>
              <w:rPr>
                <w:rFonts w:ascii="宋体" w:hAnsi="宋体" w:cs="宋体" w:hint="eastAsia"/>
                <w:color w:val="000000"/>
                <w:kern w:val="0"/>
                <w:sz w:val="16"/>
                <w:szCs w:val="22"/>
              </w:rPr>
              <w:t>；</w:t>
            </w:r>
            <w:proofErr w:type="gramStart"/>
            <w:r>
              <w:rPr>
                <w:rFonts w:ascii="宋体" w:hAnsi="宋体" w:cs="宋体" w:hint="eastAsia"/>
                <w:color w:val="000000"/>
                <w:kern w:val="0"/>
                <w:sz w:val="16"/>
                <w:szCs w:val="22"/>
              </w:rPr>
              <w:t>专杯专用</w:t>
            </w:r>
            <w:proofErr w:type="gramEnd"/>
            <w:r>
              <w:rPr>
                <w:rFonts w:ascii="宋体" w:hAnsi="宋体" w:cs="宋体" w:hint="eastAsia"/>
                <w:color w:val="000000"/>
                <w:kern w:val="0"/>
                <w:sz w:val="16"/>
                <w:szCs w:val="22"/>
              </w:rPr>
              <w:t>。</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台</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960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960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57</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气泡水机</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 xml:space="preserve">品牌型号：飞利浦ADD4855WH </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0.28L</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台</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2170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2170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58</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防水茶席</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品牌型号：吉佰家</w:t>
            </w:r>
          </w:p>
          <w:p w:rsidR="001C59E1" w:rsidRDefault="00997AE1">
            <w:pPr>
              <w:snapToGrid w:val="0"/>
              <w:spacing w:line="320" w:lineRule="exact"/>
              <w:rPr>
                <w:rFonts w:ascii="宋体" w:hAnsi="宋体" w:cs="宋体"/>
                <w:color w:val="000000"/>
                <w:kern w:val="0"/>
                <w:sz w:val="16"/>
                <w:szCs w:val="22"/>
              </w:rPr>
            </w:pPr>
            <w:r>
              <w:rPr>
                <w:rFonts w:ascii="宋体" w:hAnsi="宋体" w:cs="宋体" w:hint="eastAsia"/>
                <w:color w:val="000000"/>
                <w:kern w:val="0"/>
                <w:sz w:val="16"/>
                <w:szCs w:val="22"/>
              </w:rPr>
              <w:t>1.8m*50；1.8m*25 ；二合一 ；各色。</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套</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12</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150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1800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59</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玻璃刻度量杯</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品牌型号：多鲜格</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带盖； 500 ml；刻度量杯。</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proofErr w:type="gramStart"/>
            <w:r>
              <w:rPr>
                <w:rFonts w:ascii="宋体" w:hAnsi="宋体" w:cs="宋体" w:hint="eastAsia"/>
                <w:color w:val="000000"/>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cs="Times New Roman" w:hint="eastAsia"/>
                <w:color w:val="000000"/>
              </w:rPr>
              <w:t>5</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30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cs="Times New Roman" w:hint="eastAsia"/>
                <w:color w:val="000000"/>
              </w:rPr>
              <w:t>150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60</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手工一张打   提</w:t>
            </w:r>
            <w:proofErr w:type="gramStart"/>
            <w:r>
              <w:rPr>
                <w:rFonts w:ascii="宋体" w:hAnsi="宋体" w:cs="宋体" w:hint="eastAsia"/>
                <w:color w:val="000000"/>
                <w:sz w:val="22"/>
                <w:szCs w:val="22"/>
              </w:rPr>
              <w:t>粱</w:t>
            </w:r>
            <w:proofErr w:type="gramEnd"/>
            <w:r>
              <w:rPr>
                <w:rFonts w:ascii="宋体" w:hAnsi="宋体" w:cs="宋体" w:hint="eastAsia"/>
                <w:color w:val="000000"/>
                <w:sz w:val="22"/>
                <w:szCs w:val="22"/>
              </w:rPr>
              <w:t>壶</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品牌型号：银器时代</w:t>
            </w:r>
          </w:p>
          <w:p w:rsidR="001C59E1" w:rsidRDefault="00997AE1">
            <w:pPr>
              <w:snapToGrid w:val="0"/>
              <w:spacing w:line="320" w:lineRule="exact"/>
              <w:jc w:val="center"/>
              <w:rPr>
                <w:rFonts w:ascii="宋体" w:hAnsi="宋体" w:cs="宋体"/>
                <w:color w:val="000000"/>
                <w:kern w:val="0"/>
                <w:sz w:val="16"/>
                <w:szCs w:val="22"/>
              </w:rPr>
            </w:pPr>
            <w:r>
              <w:rPr>
                <w:rFonts w:ascii="宋体" w:hAnsi="宋体" w:cs="宋体" w:hint="eastAsia"/>
                <w:color w:val="000000"/>
                <w:kern w:val="0"/>
                <w:sz w:val="16"/>
                <w:szCs w:val="22"/>
              </w:rPr>
              <w:t>1000ML； 999银壶；配套</w:t>
            </w:r>
            <w:proofErr w:type="gramStart"/>
            <w:r>
              <w:rPr>
                <w:rFonts w:ascii="宋体" w:hAnsi="宋体" w:cs="宋体" w:hint="eastAsia"/>
                <w:color w:val="000000"/>
                <w:kern w:val="0"/>
                <w:sz w:val="16"/>
                <w:szCs w:val="22"/>
              </w:rPr>
              <w:t>悦可堂电陶炉</w:t>
            </w:r>
            <w:proofErr w:type="gramEnd"/>
            <w:r>
              <w:rPr>
                <w:rFonts w:ascii="宋体" w:hAnsi="宋体" w:cs="宋体" w:hint="eastAsia"/>
                <w:color w:val="000000"/>
                <w:kern w:val="0"/>
                <w:sz w:val="16"/>
                <w:szCs w:val="22"/>
              </w:rPr>
              <w:t>；银色壶叉；老藤壶垫；防烫提梁垫布；茶巾；养护包</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套</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4800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4800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61</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PC冷水壶</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品牌型号：多</w:t>
            </w:r>
            <w:proofErr w:type="gramStart"/>
            <w:r>
              <w:rPr>
                <w:rFonts w:ascii="宋体" w:hAnsi="宋体" w:cs="宋体" w:hint="eastAsia"/>
                <w:color w:val="000000"/>
                <w:kern w:val="0"/>
                <w:sz w:val="16"/>
                <w:szCs w:val="22"/>
              </w:rPr>
              <w:t>鲜格带</w:t>
            </w:r>
            <w:proofErr w:type="gramEnd"/>
            <w:r>
              <w:rPr>
                <w:rFonts w:ascii="宋体" w:hAnsi="宋体" w:cs="宋体" w:hint="eastAsia"/>
                <w:color w:val="000000"/>
                <w:kern w:val="0"/>
                <w:sz w:val="16"/>
                <w:szCs w:val="22"/>
              </w:rPr>
              <w:t>盖</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 xml:space="preserve"> 2500 ml；刻度量杯</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proofErr w:type="gramStart"/>
            <w:r>
              <w:rPr>
                <w:rFonts w:ascii="宋体" w:hAnsi="宋体" w:cs="宋体" w:hint="eastAsia"/>
                <w:color w:val="000000"/>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cs="Times New Roman" w:hint="eastAsia"/>
                <w:color w:val="000000"/>
              </w:rPr>
              <w:t>6</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60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cs="Times New Roman" w:hint="eastAsia"/>
                <w:color w:val="000000"/>
              </w:rPr>
              <w:t>360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62</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奶茶制作工具</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品牌型号：果纳</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12件C套组；700ml</w:t>
            </w:r>
            <w:proofErr w:type="gramStart"/>
            <w:r>
              <w:rPr>
                <w:rFonts w:ascii="宋体" w:hAnsi="宋体" w:cs="宋体" w:hint="eastAsia"/>
                <w:color w:val="000000"/>
                <w:kern w:val="0"/>
                <w:sz w:val="16"/>
                <w:szCs w:val="22"/>
              </w:rPr>
              <w:t>雪克杯</w:t>
            </w:r>
            <w:proofErr w:type="gramEnd"/>
            <w:r>
              <w:rPr>
                <w:rFonts w:ascii="宋体" w:hAnsi="宋体" w:cs="宋体" w:hint="eastAsia"/>
                <w:color w:val="000000"/>
                <w:kern w:val="0"/>
                <w:sz w:val="16"/>
                <w:szCs w:val="22"/>
              </w:rPr>
              <w:t>；20-40cc双头量</w:t>
            </w:r>
            <w:r>
              <w:rPr>
                <w:rFonts w:ascii="宋体" w:hAnsi="宋体" w:cs="宋体" w:hint="eastAsia"/>
                <w:color w:val="000000"/>
                <w:kern w:val="0"/>
                <w:sz w:val="16"/>
                <w:szCs w:val="22"/>
              </w:rPr>
              <w:lastRenderedPageBreak/>
              <w:t>杯；15cm不锈钢冰夹；16g／勺果粉勺；2000ml带盖量杯；32cm大号吧勺；过滤袋；30cm长款碎冰棒；大号珍珠勺；大号果粉盒；雪糕勺；不锈钢榨汁器。</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套</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12</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150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hint="eastAsia"/>
                <w:color w:val="000000"/>
              </w:rPr>
              <w:t>1800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lastRenderedPageBreak/>
              <w:t>63</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sz w:val="22"/>
                <w:szCs w:val="22"/>
              </w:rPr>
              <w:t>玻璃雪克杯</w:t>
            </w:r>
            <w:proofErr w:type="gramEnd"/>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品牌型号：果纳</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600ml</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proofErr w:type="gramStart"/>
            <w:r>
              <w:rPr>
                <w:rFonts w:ascii="宋体" w:hAnsi="宋体" w:cs="宋体" w:hint="eastAsia"/>
                <w:color w:val="000000"/>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cs="Times New Roman" w:hint="eastAsia"/>
                <w:color w:val="000000"/>
              </w:rPr>
              <w:t>2</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75</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cs="Times New Roman" w:hint="eastAsia"/>
                <w:color w:val="000000"/>
              </w:rPr>
              <w:t>150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64</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ins玻璃</w:t>
            </w:r>
            <w:proofErr w:type="gramStart"/>
            <w:r>
              <w:rPr>
                <w:rFonts w:ascii="宋体" w:hAnsi="宋体" w:cs="宋体" w:hint="eastAsia"/>
                <w:color w:val="000000"/>
                <w:sz w:val="22"/>
                <w:szCs w:val="22"/>
              </w:rPr>
              <w:t>成品杯</w:t>
            </w:r>
            <w:proofErr w:type="gramEnd"/>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品牌型号：果纳</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调</w:t>
            </w:r>
            <w:proofErr w:type="gramStart"/>
            <w:r>
              <w:rPr>
                <w:rFonts w:ascii="宋体" w:hAnsi="宋体" w:cs="宋体" w:hint="eastAsia"/>
                <w:color w:val="000000"/>
                <w:kern w:val="0"/>
                <w:sz w:val="16"/>
                <w:szCs w:val="22"/>
              </w:rPr>
              <w:t>饮茶网红成品杯</w:t>
            </w:r>
            <w:proofErr w:type="gramEnd"/>
            <w:r>
              <w:rPr>
                <w:rFonts w:ascii="宋体" w:hAnsi="宋体" w:cs="宋体" w:hint="eastAsia"/>
                <w:color w:val="000000"/>
                <w:kern w:val="0"/>
                <w:sz w:val="16"/>
                <w:szCs w:val="22"/>
              </w:rPr>
              <w:t>300ml</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proofErr w:type="gramStart"/>
            <w:r>
              <w:rPr>
                <w:rFonts w:ascii="宋体" w:hAnsi="宋体" w:cs="宋体" w:hint="eastAsia"/>
                <w:color w:val="000000"/>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cs="Times New Roman" w:hint="eastAsia"/>
                <w:color w:val="000000"/>
              </w:rPr>
              <w:t>30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30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cs="Times New Roman" w:hint="eastAsia"/>
                <w:color w:val="000000"/>
              </w:rPr>
              <w:t>900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65</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高脚玻璃</w:t>
            </w:r>
            <w:proofErr w:type="gramStart"/>
            <w:r>
              <w:rPr>
                <w:rFonts w:ascii="宋体" w:hAnsi="宋体" w:cs="宋体" w:hint="eastAsia"/>
                <w:color w:val="000000"/>
                <w:sz w:val="22"/>
                <w:szCs w:val="22"/>
              </w:rPr>
              <w:t>成品杯</w:t>
            </w:r>
            <w:proofErr w:type="gramEnd"/>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品牌型号：果纳</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调</w:t>
            </w:r>
            <w:proofErr w:type="gramStart"/>
            <w:r>
              <w:rPr>
                <w:rFonts w:ascii="宋体" w:hAnsi="宋体" w:cs="宋体" w:hint="eastAsia"/>
                <w:color w:val="000000"/>
                <w:kern w:val="0"/>
                <w:sz w:val="16"/>
                <w:szCs w:val="22"/>
              </w:rPr>
              <w:t>饮茶网红成品杯</w:t>
            </w:r>
            <w:proofErr w:type="gramEnd"/>
            <w:r>
              <w:rPr>
                <w:rFonts w:ascii="宋体" w:hAnsi="宋体" w:cs="宋体" w:hint="eastAsia"/>
                <w:color w:val="000000"/>
                <w:kern w:val="0"/>
                <w:sz w:val="16"/>
                <w:szCs w:val="22"/>
              </w:rPr>
              <w:t>260ml</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proofErr w:type="gramStart"/>
            <w:r>
              <w:rPr>
                <w:rFonts w:ascii="宋体" w:hAnsi="宋体" w:cs="宋体" w:hint="eastAsia"/>
                <w:color w:val="000000"/>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cs="Times New Roman" w:hint="eastAsia"/>
                <w:color w:val="000000"/>
              </w:rPr>
              <w:t>30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30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cs="Times New Roman" w:hint="eastAsia"/>
                <w:color w:val="000000"/>
              </w:rPr>
              <w:t>900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66</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color w:val="000000"/>
                <w:sz w:val="22"/>
                <w:szCs w:val="22"/>
              </w:rPr>
              <w:t>抗菌水果</w:t>
            </w:r>
            <w:proofErr w:type="gramStart"/>
            <w:r>
              <w:rPr>
                <w:rFonts w:ascii="宋体" w:hAnsi="宋体" w:cs="宋体" w:hint="eastAsia"/>
                <w:color w:val="000000"/>
                <w:sz w:val="22"/>
                <w:szCs w:val="22"/>
              </w:rPr>
              <w:t>案板套组</w:t>
            </w:r>
            <w:proofErr w:type="gramEnd"/>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品牌型号：果纳</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38cm*26cm；水果刀；砧板；</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套</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cs="Times New Roman" w:hint="eastAsia"/>
                <w:color w:val="000000"/>
              </w:rPr>
              <w:t>8</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98</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color w:val="000000"/>
              </w:rPr>
            </w:pPr>
            <w:r>
              <w:rPr>
                <w:rFonts w:hAnsi="宋体" w:cs="Times New Roman" w:hint="eastAsia"/>
                <w:color w:val="000000"/>
              </w:rPr>
              <w:t>784</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67</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sz w:val="22"/>
                <w:szCs w:val="22"/>
              </w:rPr>
            </w:pPr>
            <w:proofErr w:type="gramStart"/>
            <w:r>
              <w:rPr>
                <w:rFonts w:ascii="宋体" w:hAnsi="宋体" w:cs="宋体" w:hint="eastAsia"/>
                <w:color w:val="000000"/>
                <w:sz w:val="22"/>
                <w:szCs w:val="22"/>
              </w:rPr>
              <w:t>盖置</w:t>
            </w:r>
            <w:proofErr w:type="gramEnd"/>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w:t>
            </w:r>
            <w:proofErr w:type="gramStart"/>
            <w:r>
              <w:rPr>
                <w:rFonts w:ascii="宋体" w:hAnsi="宋体" w:cs="宋体" w:hint="eastAsia"/>
                <w:color w:val="000000"/>
                <w:kern w:val="0"/>
                <w:sz w:val="16"/>
                <w:szCs w:val="22"/>
              </w:rPr>
              <w:t>皆茶事</w:t>
            </w:r>
            <w:proofErr w:type="gramEnd"/>
          </w:p>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kern w:val="0"/>
                <w:sz w:val="16"/>
                <w:szCs w:val="22"/>
              </w:rPr>
              <w:t xml:space="preserve">5cm*3.5cm   </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proofErr w:type="gramStart"/>
            <w:r>
              <w:rPr>
                <w:rFonts w:ascii="宋体" w:hAnsi="宋体" w:cs="宋体" w:hint="eastAsia"/>
                <w:color w:val="000000"/>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hAnsi="宋体"/>
                <w:color w:val="000000"/>
              </w:rPr>
            </w:pPr>
            <w:r>
              <w:rPr>
                <w:rFonts w:hAnsi="宋体" w:hint="eastAsia"/>
                <w:color w:val="000000"/>
              </w:rPr>
              <w:t>8</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38</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hAnsi="宋体"/>
                <w:color w:val="000000"/>
              </w:rPr>
            </w:pPr>
            <w:r>
              <w:rPr>
                <w:rFonts w:hAnsi="宋体" w:hint="eastAsia"/>
                <w:color w:val="000000"/>
              </w:rPr>
              <w:t>304</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68</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sz w:val="22"/>
                <w:szCs w:val="22"/>
              </w:rPr>
            </w:pPr>
            <w:r>
              <w:rPr>
                <w:rFonts w:ascii="宋体" w:hAnsi="宋体" w:cs="宋体" w:hint="eastAsia"/>
                <w:color w:val="000000"/>
                <w:sz w:val="22"/>
                <w:szCs w:val="22"/>
              </w:rPr>
              <w:t>百福具</w:t>
            </w:r>
            <w:proofErr w:type="gramStart"/>
            <w:r>
              <w:rPr>
                <w:rFonts w:ascii="宋体" w:hAnsi="宋体" w:cs="宋体" w:hint="eastAsia"/>
                <w:color w:val="000000"/>
                <w:sz w:val="22"/>
                <w:szCs w:val="22"/>
              </w:rPr>
              <w:t>臻茶滤</w:t>
            </w:r>
            <w:proofErr w:type="gramEnd"/>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品牌型号：银器时代</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gz220529；百福刻字；檀木把手； 直径6.8cm</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套</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hAnsi="宋体"/>
                <w:color w:val="000000"/>
              </w:rPr>
            </w:pPr>
            <w:r>
              <w:rPr>
                <w:rFonts w:hAnsi="宋体" w:hint="eastAsia"/>
                <w:color w:val="000000"/>
              </w:rPr>
              <w:t>1</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sz w:val="22"/>
                <w:szCs w:val="22"/>
              </w:rPr>
            </w:pPr>
            <w:r>
              <w:rPr>
                <w:rFonts w:ascii="宋体" w:hAnsi="宋体" w:cs="宋体" w:hint="eastAsia"/>
                <w:color w:val="000000"/>
                <w:sz w:val="22"/>
                <w:szCs w:val="22"/>
              </w:rPr>
              <w:t>238</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hAnsi="宋体"/>
                <w:color w:val="000000"/>
              </w:rPr>
            </w:pPr>
            <w:r>
              <w:rPr>
                <w:rFonts w:hAnsi="宋体" w:hint="eastAsia"/>
                <w:color w:val="000000"/>
              </w:rPr>
              <w:t>238</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69</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rPr>
                <w:rFonts w:ascii="宋体" w:hAnsi="宋体" w:cs="Times New Roman"/>
                <w:color w:val="000000"/>
                <w:szCs w:val="24"/>
              </w:rPr>
            </w:pPr>
            <w:proofErr w:type="gramStart"/>
            <w:r>
              <w:rPr>
                <w:rFonts w:ascii="宋体" w:hAnsi="宋体" w:hint="eastAsia"/>
                <w:color w:val="000000"/>
              </w:rPr>
              <w:t>六堡茶</w:t>
            </w:r>
            <w:proofErr w:type="gramEnd"/>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 xml:space="preserve">品牌型号：三鹤初心 </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红罐；200g； 2018年陈化。</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jc w:val="center"/>
              <w:rPr>
                <w:rFonts w:ascii="宋体" w:hAnsi="宋体" w:cs="Times New Roman"/>
                <w:color w:val="000000"/>
                <w:szCs w:val="24"/>
              </w:rPr>
            </w:pPr>
            <w:r>
              <w:rPr>
                <w:rFonts w:ascii="宋体" w:hAnsi="宋体" w:hint="eastAsia"/>
                <w:color w:val="000000"/>
              </w:rPr>
              <w:t>罐</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jc w:val="center"/>
              <w:rPr>
                <w:rFonts w:ascii="宋体" w:hAnsi="宋体" w:cs="Times New Roman"/>
                <w:color w:val="000000"/>
                <w:szCs w:val="24"/>
              </w:rPr>
            </w:pPr>
            <w:r>
              <w:rPr>
                <w:rFonts w:ascii="宋体" w:hAnsi="宋体" w:hint="eastAsia"/>
                <w:color w:val="000000"/>
              </w:rPr>
              <w:t>3</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jc w:val="center"/>
              <w:rPr>
                <w:rFonts w:ascii="宋体" w:hAnsi="宋体" w:cs="Times New Roman"/>
                <w:color w:val="000000"/>
                <w:szCs w:val="24"/>
              </w:rPr>
            </w:pPr>
            <w:r>
              <w:rPr>
                <w:rFonts w:ascii="宋体" w:hAnsi="宋体" w:hint="eastAsia"/>
                <w:color w:val="000000"/>
              </w:rPr>
              <w:t>120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jc w:val="center"/>
              <w:rPr>
                <w:rFonts w:ascii="宋体" w:hAnsi="宋体" w:cs="Times New Roman"/>
                <w:color w:val="000000"/>
                <w:szCs w:val="24"/>
              </w:rPr>
            </w:pPr>
            <w:r>
              <w:rPr>
                <w:rFonts w:ascii="宋体" w:hAnsi="宋体" w:hint="eastAsia"/>
                <w:color w:val="000000"/>
              </w:rPr>
              <w:t>360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70</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rPr>
                <w:rFonts w:ascii="宋体" w:hAnsi="宋体" w:cs="Times New Roman"/>
                <w:color w:val="000000"/>
                <w:szCs w:val="24"/>
              </w:rPr>
            </w:pPr>
            <w:r>
              <w:rPr>
                <w:rFonts w:ascii="宋体" w:hAnsi="宋体" w:hint="eastAsia"/>
                <w:color w:val="000000"/>
              </w:rPr>
              <w:t>红茶</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品牌型号：将军峰</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有机红茶；125g；明前春茶。</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jc w:val="center"/>
              <w:rPr>
                <w:rFonts w:ascii="宋体" w:hAnsi="宋体" w:cs="Times New Roman"/>
                <w:color w:val="000000"/>
                <w:szCs w:val="24"/>
              </w:rPr>
            </w:pPr>
            <w:r>
              <w:rPr>
                <w:rFonts w:ascii="宋体" w:hAnsi="宋体" w:hint="eastAsia"/>
                <w:color w:val="000000"/>
              </w:rPr>
              <w:t>罐</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jc w:val="center"/>
              <w:rPr>
                <w:rFonts w:ascii="宋体" w:hAnsi="宋体" w:cs="Times New Roman"/>
                <w:color w:val="000000"/>
                <w:szCs w:val="24"/>
              </w:rPr>
            </w:pPr>
            <w:r>
              <w:rPr>
                <w:rFonts w:ascii="宋体" w:hAnsi="宋体" w:hint="eastAsia"/>
                <w:color w:val="000000"/>
              </w:rPr>
              <w:t>2</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jc w:val="center"/>
              <w:rPr>
                <w:rFonts w:ascii="宋体" w:hAnsi="宋体" w:cs="Times New Roman"/>
                <w:color w:val="000000"/>
                <w:szCs w:val="24"/>
              </w:rPr>
            </w:pPr>
            <w:r>
              <w:rPr>
                <w:rFonts w:ascii="宋体" w:hAnsi="宋体" w:hint="eastAsia"/>
                <w:color w:val="000000"/>
              </w:rPr>
              <w:t>150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jc w:val="center"/>
              <w:rPr>
                <w:rFonts w:ascii="宋体" w:hAnsi="宋体" w:cs="Times New Roman"/>
                <w:color w:val="000000"/>
                <w:szCs w:val="24"/>
              </w:rPr>
            </w:pPr>
            <w:r>
              <w:rPr>
                <w:rFonts w:ascii="宋体" w:hAnsi="宋体" w:hint="eastAsia"/>
                <w:color w:val="000000"/>
              </w:rPr>
              <w:t>300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71</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rPr>
                <w:rFonts w:ascii="宋体" w:hAnsi="宋体" w:cs="Times New Roman"/>
                <w:color w:val="000000"/>
                <w:szCs w:val="24"/>
              </w:rPr>
            </w:pPr>
            <w:r>
              <w:rPr>
                <w:rFonts w:ascii="宋体" w:hAnsi="宋体" w:hint="eastAsia"/>
                <w:color w:val="000000"/>
              </w:rPr>
              <w:t>绿茶</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品牌型号：将军峰</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有机绿茶；125g；明前春茶。</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jc w:val="center"/>
              <w:rPr>
                <w:rFonts w:ascii="宋体" w:hAnsi="宋体" w:cs="Times New Roman"/>
                <w:color w:val="000000"/>
                <w:szCs w:val="24"/>
              </w:rPr>
            </w:pPr>
            <w:r>
              <w:rPr>
                <w:rFonts w:ascii="宋体" w:hAnsi="宋体" w:hint="eastAsia"/>
                <w:color w:val="000000"/>
              </w:rPr>
              <w:t>罐</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jc w:val="center"/>
              <w:rPr>
                <w:rFonts w:ascii="宋体" w:hAnsi="宋体" w:cs="Times New Roman"/>
                <w:color w:val="000000"/>
                <w:szCs w:val="24"/>
              </w:rPr>
            </w:pPr>
            <w:r>
              <w:rPr>
                <w:rFonts w:ascii="宋体" w:hAnsi="宋体" w:hint="eastAsia"/>
                <w:color w:val="000000"/>
              </w:rPr>
              <w:t>2</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jc w:val="center"/>
              <w:rPr>
                <w:rFonts w:ascii="宋体" w:hAnsi="宋体" w:cs="Times New Roman"/>
                <w:color w:val="000000"/>
                <w:szCs w:val="24"/>
              </w:rPr>
            </w:pPr>
            <w:r>
              <w:rPr>
                <w:rFonts w:ascii="宋体" w:hAnsi="宋体" w:hint="eastAsia"/>
                <w:color w:val="000000"/>
              </w:rPr>
              <w:t>150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jc w:val="center"/>
              <w:rPr>
                <w:rFonts w:ascii="宋体" w:hAnsi="宋体" w:cs="Times New Roman"/>
                <w:color w:val="000000"/>
                <w:szCs w:val="24"/>
              </w:rPr>
            </w:pPr>
            <w:r>
              <w:rPr>
                <w:rFonts w:ascii="宋体" w:hAnsi="宋体" w:hint="eastAsia"/>
                <w:color w:val="000000"/>
              </w:rPr>
              <w:t>300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72</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kern w:val="0"/>
                <w:sz w:val="22"/>
                <w:szCs w:val="22"/>
              </w:rPr>
              <w:t>教师茶艺工作服（定制款）</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品牌型号：量身定制</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中袖春夏款长裙；灰蓝；壮锦纹样；复古设计；新中式，流苏；欧根纱；壮锦压襟。</w:t>
            </w:r>
          </w:p>
          <w:p w:rsidR="001C59E1" w:rsidRDefault="001C59E1">
            <w:pPr>
              <w:snapToGrid w:val="0"/>
              <w:spacing w:line="320" w:lineRule="exact"/>
              <w:jc w:val="left"/>
              <w:rPr>
                <w:rFonts w:ascii="宋体" w:hAnsi="宋体" w:cs="宋体"/>
                <w:color w:val="000000"/>
                <w:kern w:val="0"/>
                <w:sz w:val="16"/>
                <w:szCs w:val="22"/>
              </w:rPr>
            </w:pP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套</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6</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1000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6000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73</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kern w:val="0"/>
                <w:sz w:val="22"/>
                <w:szCs w:val="22"/>
              </w:rPr>
              <w:t xml:space="preserve">学徒茶艺工作服 </w:t>
            </w:r>
            <w:proofErr w:type="gramStart"/>
            <w:r>
              <w:rPr>
                <w:rFonts w:ascii="宋体" w:hAnsi="宋体" w:cs="宋体" w:hint="eastAsia"/>
                <w:kern w:val="0"/>
                <w:sz w:val="22"/>
                <w:szCs w:val="22"/>
              </w:rPr>
              <w:t>女款</w:t>
            </w:r>
            <w:proofErr w:type="gramEnd"/>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品牌型号：棉麻絮</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中袖春夏款长裙；棉麻；欧根纱；V领；古风蓝</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套</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12</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400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4800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74</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kern w:val="0"/>
                <w:sz w:val="22"/>
                <w:szCs w:val="22"/>
              </w:rPr>
              <w:t>学徒茶艺工作服 男款</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 xml:space="preserve">品牌型号：棉麻絮 </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中式茶服，棉麻。</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套</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6</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400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Times New Roman" w:hAnsi="宋体" w:cs="Times New Roman"/>
              </w:rPr>
            </w:pPr>
            <w:r>
              <w:rPr>
                <w:rFonts w:ascii="宋体" w:hAnsi="宋体" w:cs="宋体" w:hint="eastAsia"/>
                <w:kern w:val="0"/>
                <w:sz w:val="22"/>
                <w:szCs w:val="22"/>
              </w:rPr>
              <w:t>2400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75</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kern w:val="0"/>
                <w:sz w:val="22"/>
                <w:szCs w:val="22"/>
              </w:rPr>
              <w:t>工作鞋</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品牌型号：棉麻絮</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中式；男款。</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kern w:val="0"/>
                <w:sz w:val="22"/>
                <w:szCs w:val="22"/>
              </w:rPr>
            </w:pPr>
            <w:r>
              <w:rPr>
                <w:rFonts w:ascii="宋体" w:hAnsi="宋体" w:cs="宋体" w:hint="eastAsia"/>
                <w:kern w:val="0"/>
                <w:sz w:val="22"/>
                <w:szCs w:val="22"/>
              </w:rPr>
              <w:t>双</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kern w:val="0"/>
                <w:sz w:val="22"/>
                <w:szCs w:val="22"/>
              </w:rPr>
            </w:pPr>
            <w:r>
              <w:rPr>
                <w:rFonts w:ascii="宋体" w:hAnsi="宋体" w:cs="宋体" w:hint="eastAsia"/>
                <w:kern w:val="0"/>
                <w:sz w:val="22"/>
                <w:szCs w:val="22"/>
              </w:rPr>
              <w:t>6</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kern w:val="0"/>
                <w:sz w:val="22"/>
                <w:szCs w:val="22"/>
              </w:rPr>
            </w:pPr>
            <w:r>
              <w:rPr>
                <w:rFonts w:ascii="宋体" w:hAnsi="宋体" w:cs="宋体" w:hint="eastAsia"/>
                <w:kern w:val="0"/>
                <w:sz w:val="22"/>
                <w:szCs w:val="22"/>
              </w:rPr>
              <w:t>86</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kern w:val="0"/>
                <w:sz w:val="22"/>
                <w:szCs w:val="22"/>
              </w:rPr>
            </w:pPr>
            <w:r>
              <w:rPr>
                <w:rFonts w:ascii="宋体" w:hAnsi="宋体" w:cs="宋体" w:hint="eastAsia"/>
                <w:kern w:val="0"/>
                <w:sz w:val="22"/>
                <w:szCs w:val="22"/>
              </w:rPr>
              <w:t>516</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76</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kern w:val="0"/>
                <w:sz w:val="22"/>
                <w:szCs w:val="22"/>
              </w:rPr>
              <w:t>工作鞋</w:t>
            </w:r>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品牌型号：欢</w:t>
            </w:r>
            <w:proofErr w:type="gramStart"/>
            <w:r>
              <w:rPr>
                <w:rFonts w:ascii="宋体" w:hAnsi="宋体" w:cs="宋体" w:hint="eastAsia"/>
                <w:color w:val="000000"/>
                <w:kern w:val="0"/>
                <w:sz w:val="16"/>
                <w:szCs w:val="22"/>
              </w:rPr>
              <w:t>欢</w:t>
            </w:r>
            <w:proofErr w:type="gramEnd"/>
            <w:r>
              <w:rPr>
                <w:rFonts w:ascii="宋体" w:hAnsi="宋体" w:cs="宋体" w:hint="eastAsia"/>
                <w:color w:val="000000"/>
                <w:kern w:val="0"/>
                <w:sz w:val="16"/>
                <w:szCs w:val="22"/>
              </w:rPr>
              <w:t>古风</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中式；女款。</w:t>
            </w: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kern w:val="0"/>
                <w:sz w:val="22"/>
                <w:szCs w:val="22"/>
              </w:rPr>
            </w:pPr>
            <w:r>
              <w:rPr>
                <w:rFonts w:ascii="宋体" w:hAnsi="宋体" w:cs="宋体" w:hint="eastAsia"/>
                <w:kern w:val="0"/>
                <w:sz w:val="22"/>
                <w:szCs w:val="22"/>
              </w:rPr>
              <w:t>双</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kern w:val="0"/>
                <w:sz w:val="22"/>
                <w:szCs w:val="22"/>
              </w:rPr>
            </w:pPr>
            <w:r>
              <w:rPr>
                <w:rFonts w:ascii="宋体" w:hAnsi="宋体" w:cs="宋体" w:hint="eastAsia"/>
                <w:kern w:val="0"/>
                <w:sz w:val="22"/>
                <w:szCs w:val="22"/>
              </w:rPr>
              <w:t>18</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kern w:val="0"/>
                <w:sz w:val="22"/>
                <w:szCs w:val="22"/>
              </w:rPr>
            </w:pPr>
            <w:r>
              <w:rPr>
                <w:rFonts w:ascii="宋体" w:hAnsi="宋体" w:cs="宋体" w:hint="eastAsia"/>
                <w:kern w:val="0"/>
                <w:sz w:val="22"/>
                <w:szCs w:val="22"/>
              </w:rPr>
              <w:t>98</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kern w:val="0"/>
                <w:sz w:val="22"/>
                <w:szCs w:val="22"/>
              </w:rPr>
            </w:pPr>
            <w:r>
              <w:rPr>
                <w:rFonts w:ascii="宋体" w:hAnsi="宋体" w:cs="宋体" w:hint="eastAsia"/>
                <w:kern w:val="0"/>
                <w:sz w:val="22"/>
                <w:szCs w:val="22"/>
              </w:rPr>
              <w:t>1764</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Times New Roman"/>
              </w:rPr>
            </w:pPr>
            <w:r>
              <w:rPr>
                <w:rFonts w:ascii="宋体" w:hAnsi="宋体" w:hint="eastAsia"/>
              </w:rPr>
              <w:t>77</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r>
              <w:rPr>
                <w:rFonts w:ascii="宋体" w:hAnsi="宋体" w:cs="宋体" w:hint="eastAsia"/>
                <w:kern w:val="0"/>
                <w:sz w:val="22"/>
                <w:szCs w:val="22"/>
              </w:rPr>
              <w:t>logo+国家级</w:t>
            </w:r>
            <w:r>
              <w:rPr>
                <w:rFonts w:ascii="宋体" w:hAnsi="宋体" w:cs="宋体" w:hint="eastAsia"/>
                <w:kern w:val="0"/>
                <w:sz w:val="22"/>
                <w:szCs w:val="22"/>
              </w:rPr>
              <w:lastRenderedPageBreak/>
              <w:t>茶艺技能大师工作室"壮锦纹样</w:t>
            </w:r>
            <w:proofErr w:type="gramStart"/>
            <w:r>
              <w:rPr>
                <w:rFonts w:ascii="宋体" w:hAnsi="宋体" w:cs="宋体" w:hint="eastAsia"/>
                <w:kern w:val="0"/>
                <w:sz w:val="22"/>
                <w:szCs w:val="22"/>
              </w:rPr>
              <w:t>压襟制作</w:t>
            </w:r>
            <w:proofErr w:type="gramEnd"/>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lastRenderedPageBreak/>
              <w:t>品牌型号：定制                           壮锦纹样流苏压襟（男、女款）；新中式；</w:t>
            </w:r>
            <w:r>
              <w:rPr>
                <w:rFonts w:ascii="宋体" w:hAnsi="宋体" w:cs="宋体" w:hint="eastAsia"/>
                <w:color w:val="000000"/>
                <w:kern w:val="0"/>
                <w:sz w:val="16"/>
                <w:szCs w:val="22"/>
              </w:rPr>
              <w:lastRenderedPageBreak/>
              <w:t>25CM。</w:t>
            </w:r>
          </w:p>
          <w:p w:rsidR="001C59E1" w:rsidRDefault="001C59E1">
            <w:pPr>
              <w:snapToGrid w:val="0"/>
              <w:spacing w:line="320" w:lineRule="exact"/>
              <w:jc w:val="left"/>
              <w:rPr>
                <w:rFonts w:ascii="宋体" w:hAnsi="宋体" w:cs="宋体"/>
                <w:color w:val="000000"/>
                <w:kern w:val="0"/>
                <w:sz w:val="16"/>
                <w:szCs w:val="22"/>
              </w:rPr>
            </w:pPr>
          </w:p>
        </w:tc>
        <w:tc>
          <w:tcPr>
            <w:tcW w:w="740" w:type="dxa"/>
            <w:vMerge/>
            <w:tcBorders>
              <w:left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kern w:val="0"/>
                <w:sz w:val="22"/>
                <w:szCs w:val="22"/>
              </w:rPr>
            </w:pPr>
            <w:r>
              <w:rPr>
                <w:rFonts w:ascii="宋体" w:hAnsi="宋体" w:cs="宋体" w:hint="eastAsia"/>
                <w:kern w:val="0"/>
                <w:sz w:val="22"/>
                <w:szCs w:val="22"/>
              </w:rPr>
              <w:t>24</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kern w:val="0"/>
                <w:sz w:val="22"/>
                <w:szCs w:val="22"/>
              </w:rPr>
            </w:pPr>
            <w:r>
              <w:rPr>
                <w:rFonts w:ascii="宋体" w:hAnsi="宋体" w:cs="宋体" w:hint="eastAsia"/>
                <w:kern w:val="0"/>
                <w:sz w:val="22"/>
                <w:szCs w:val="22"/>
              </w:rPr>
              <w:t>100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kern w:val="0"/>
                <w:sz w:val="22"/>
                <w:szCs w:val="22"/>
              </w:rPr>
            </w:pPr>
            <w:r>
              <w:rPr>
                <w:rFonts w:ascii="宋体" w:hAnsi="宋体" w:cs="宋体" w:hint="eastAsia"/>
                <w:kern w:val="0"/>
                <w:sz w:val="22"/>
                <w:szCs w:val="22"/>
              </w:rPr>
              <w:t>2400</w:t>
            </w:r>
          </w:p>
        </w:tc>
      </w:tr>
      <w:tr w:rsidR="001C59E1">
        <w:trPr>
          <w:trHeight w:val="350"/>
        </w:trPr>
        <w:tc>
          <w:tcPr>
            <w:tcW w:w="481" w:type="dxa"/>
            <w:tcBorders>
              <w:top w:val="nil"/>
              <w:left w:val="single" w:sz="4" w:space="0" w:color="auto"/>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rPr>
            </w:pPr>
            <w:r>
              <w:rPr>
                <w:rFonts w:ascii="宋体" w:hAnsi="宋体" w:hint="eastAsia"/>
              </w:rPr>
              <w:lastRenderedPageBreak/>
              <w:t>78</w:t>
            </w:r>
          </w:p>
        </w:tc>
        <w:tc>
          <w:tcPr>
            <w:tcW w:w="87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center"/>
              <w:rPr>
                <w:rFonts w:ascii="宋体" w:hAnsi="宋体" w:cs="宋体"/>
                <w:color w:val="000000" w:themeColor="text1"/>
                <w:kern w:val="0"/>
                <w:sz w:val="22"/>
                <w:szCs w:val="22"/>
              </w:rPr>
            </w:pPr>
            <w:proofErr w:type="gramStart"/>
            <w:r>
              <w:rPr>
                <w:rFonts w:ascii="宋体" w:hAnsi="宋体" w:cs="宋体" w:hint="eastAsia"/>
                <w:kern w:val="0"/>
                <w:sz w:val="22"/>
                <w:szCs w:val="22"/>
              </w:rPr>
              <w:t>桌铺</w:t>
            </w:r>
            <w:proofErr w:type="gramEnd"/>
          </w:p>
        </w:tc>
        <w:tc>
          <w:tcPr>
            <w:tcW w:w="350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品牌型号：棉麻絮</w:t>
            </w:r>
          </w:p>
          <w:p w:rsidR="001C59E1" w:rsidRDefault="00997AE1">
            <w:pPr>
              <w:snapToGrid w:val="0"/>
              <w:spacing w:line="320" w:lineRule="exact"/>
              <w:jc w:val="left"/>
              <w:rPr>
                <w:rFonts w:ascii="宋体" w:hAnsi="宋体" w:cs="宋体"/>
                <w:color w:val="000000"/>
                <w:kern w:val="0"/>
                <w:sz w:val="16"/>
                <w:szCs w:val="22"/>
              </w:rPr>
            </w:pPr>
            <w:r>
              <w:rPr>
                <w:rFonts w:ascii="宋体" w:hAnsi="宋体" w:cs="宋体" w:hint="eastAsia"/>
                <w:color w:val="000000"/>
                <w:kern w:val="0"/>
                <w:sz w:val="16"/>
                <w:szCs w:val="22"/>
              </w:rPr>
              <w:t>纯色；纯棉麻；3m*1.5m；各色。</w:t>
            </w:r>
          </w:p>
        </w:tc>
        <w:tc>
          <w:tcPr>
            <w:tcW w:w="740" w:type="dxa"/>
            <w:vMerge/>
            <w:tcBorders>
              <w:left w:val="single" w:sz="4" w:space="0" w:color="auto"/>
              <w:bottom w:val="single" w:sz="4" w:space="0" w:color="auto"/>
              <w:right w:val="single" w:sz="4" w:space="0" w:color="auto"/>
            </w:tcBorders>
            <w:vAlign w:val="center"/>
          </w:tcPr>
          <w:p w:rsidR="001C59E1" w:rsidRDefault="001C59E1">
            <w:pPr>
              <w:widowControl/>
              <w:jc w:val="left"/>
              <w:rPr>
                <w:rFonts w:ascii="宋体" w:hAnsi="宋体" w:cs="宋体"/>
                <w:color w:val="000000"/>
                <w:kern w:val="0"/>
                <w:sz w:val="20"/>
                <w:szCs w:val="22"/>
              </w:rPr>
            </w:pPr>
          </w:p>
        </w:tc>
        <w:tc>
          <w:tcPr>
            <w:tcW w:w="486"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kern w:val="0"/>
                <w:sz w:val="22"/>
                <w:szCs w:val="22"/>
              </w:rPr>
            </w:pPr>
            <w:r>
              <w:rPr>
                <w:rFonts w:ascii="宋体" w:hAnsi="宋体" w:cs="宋体" w:hint="eastAsia"/>
                <w:kern w:val="0"/>
                <w:sz w:val="22"/>
                <w:szCs w:val="22"/>
              </w:rPr>
              <w:t>张</w:t>
            </w:r>
          </w:p>
        </w:tc>
        <w:tc>
          <w:tcPr>
            <w:tcW w:w="695"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kern w:val="0"/>
                <w:sz w:val="22"/>
                <w:szCs w:val="22"/>
              </w:rPr>
            </w:pPr>
            <w:r>
              <w:rPr>
                <w:rFonts w:ascii="宋体" w:hAnsi="宋体" w:cs="宋体" w:hint="eastAsia"/>
                <w:kern w:val="0"/>
                <w:sz w:val="22"/>
                <w:szCs w:val="22"/>
              </w:rPr>
              <w:t>6</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kern w:val="0"/>
                <w:sz w:val="22"/>
                <w:szCs w:val="22"/>
              </w:rPr>
            </w:pPr>
            <w:r>
              <w:rPr>
                <w:rFonts w:ascii="宋体" w:hAnsi="宋体" w:cs="宋体" w:hint="eastAsia"/>
                <w:kern w:val="0"/>
                <w:sz w:val="22"/>
                <w:szCs w:val="22"/>
              </w:rPr>
              <w:t>150</w:t>
            </w:r>
          </w:p>
        </w:tc>
        <w:tc>
          <w:tcPr>
            <w:tcW w:w="969" w:type="dxa"/>
            <w:tcBorders>
              <w:top w:val="nil"/>
              <w:left w:val="nil"/>
              <w:bottom w:val="single" w:sz="4" w:space="0" w:color="auto"/>
              <w:right w:val="single" w:sz="4" w:space="0" w:color="auto"/>
            </w:tcBorders>
            <w:shd w:val="clear" w:color="auto" w:fill="auto"/>
            <w:vAlign w:val="center"/>
          </w:tcPr>
          <w:p w:rsidR="001C59E1" w:rsidRDefault="00997AE1">
            <w:pPr>
              <w:snapToGrid w:val="0"/>
              <w:spacing w:line="320" w:lineRule="exact"/>
              <w:jc w:val="left"/>
              <w:rPr>
                <w:rFonts w:ascii="宋体" w:hAnsi="宋体" w:cs="宋体"/>
                <w:kern w:val="0"/>
                <w:sz w:val="22"/>
                <w:szCs w:val="22"/>
              </w:rPr>
            </w:pPr>
            <w:r>
              <w:rPr>
                <w:rFonts w:ascii="宋体" w:hAnsi="宋体" w:cs="宋体" w:hint="eastAsia"/>
                <w:kern w:val="0"/>
                <w:sz w:val="22"/>
                <w:szCs w:val="22"/>
              </w:rPr>
              <w:t>900</w:t>
            </w:r>
          </w:p>
        </w:tc>
      </w:tr>
      <w:tr w:rsidR="001C59E1">
        <w:trPr>
          <w:trHeight w:val="641"/>
        </w:trPr>
        <w:tc>
          <w:tcPr>
            <w:tcW w:w="609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1C59E1" w:rsidRDefault="00997AE1">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695" w:type="dxa"/>
            <w:tcBorders>
              <w:top w:val="nil"/>
              <w:left w:val="nil"/>
              <w:bottom w:val="single" w:sz="4" w:space="0" w:color="auto"/>
              <w:right w:val="single" w:sz="4" w:space="0" w:color="auto"/>
            </w:tcBorders>
            <w:shd w:val="clear" w:color="auto" w:fill="auto"/>
            <w:noWrap/>
            <w:vAlign w:val="center"/>
          </w:tcPr>
          <w:p w:rsidR="001C59E1" w:rsidRDefault="00997AE1">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69" w:type="dxa"/>
            <w:tcBorders>
              <w:top w:val="nil"/>
              <w:left w:val="nil"/>
              <w:bottom w:val="single" w:sz="4" w:space="0" w:color="auto"/>
              <w:right w:val="single" w:sz="4" w:space="0" w:color="auto"/>
            </w:tcBorders>
            <w:shd w:val="clear" w:color="auto" w:fill="auto"/>
            <w:noWrap/>
            <w:vAlign w:val="center"/>
          </w:tcPr>
          <w:p w:rsidR="001C59E1" w:rsidRDefault="00997AE1">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69" w:type="dxa"/>
            <w:tcBorders>
              <w:top w:val="nil"/>
              <w:left w:val="nil"/>
              <w:bottom w:val="single" w:sz="4" w:space="0" w:color="auto"/>
              <w:right w:val="single" w:sz="4" w:space="0" w:color="auto"/>
            </w:tcBorders>
            <w:shd w:val="clear" w:color="auto" w:fill="auto"/>
            <w:noWrap/>
            <w:vAlign w:val="center"/>
          </w:tcPr>
          <w:p w:rsidR="001C59E1" w:rsidRDefault="00997AE1">
            <w:pPr>
              <w:widowControl/>
              <w:jc w:val="center"/>
              <w:rPr>
                <w:rFonts w:ascii="宋体" w:hAnsi="宋体" w:cs="宋体"/>
                <w:kern w:val="0"/>
                <w:sz w:val="22"/>
                <w:szCs w:val="22"/>
              </w:rPr>
            </w:pPr>
            <w:r>
              <w:rPr>
                <w:rFonts w:ascii="宋体" w:hAnsi="宋体" w:cs="宋体" w:hint="eastAsia"/>
                <w:kern w:val="0"/>
                <w:sz w:val="22"/>
                <w:szCs w:val="22"/>
              </w:rPr>
              <w:t>100000</w:t>
            </w:r>
          </w:p>
        </w:tc>
      </w:tr>
    </w:tbl>
    <w:p w:rsidR="001C59E1" w:rsidRDefault="001C59E1">
      <w:pPr>
        <w:tabs>
          <w:tab w:val="left" w:pos="420"/>
          <w:tab w:val="left" w:pos="540"/>
          <w:tab w:val="left" w:pos="574"/>
        </w:tabs>
        <w:spacing w:line="360" w:lineRule="auto"/>
        <w:outlineLvl w:val="0"/>
        <w:rPr>
          <w:rFonts w:ascii="宋体"/>
          <w:b/>
          <w:bCs/>
        </w:rPr>
      </w:pPr>
    </w:p>
    <w:p w:rsidR="001C59E1" w:rsidRDefault="00997AE1">
      <w:pPr>
        <w:tabs>
          <w:tab w:val="left" w:pos="540"/>
          <w:tab w:val="left" w:pos="574"/>
        </w:tabs>
        <w:spacing w:line="360" w:lineRule="auto"/>
        <w:ind w:firstLineChars="200" w:firstLine="420"/>
        <w:outlineLvl w:val="0"/>
      </w:pPr>
      <w:bookmarkStart w:id="11" w:name="_Toc6045"/>
      <w:r>
        <w:rPr>
          <w:rFonts w:hint="eastAsia"/>
        </w:rPr>
        <w:t>★</w:t>
      </w:r>
      <w:r>
        <w:rPr>
          <w:rFonts w:ascii="宋体" w:hAnsi="宋体" w:cs="宋体"/>
          <w:b/>
          <w:bCs/>
        </w:rPr>
        <w:t>五、</w:t>
      </w:r>
      <w:r>
        <w:rPr>
          <w:rFonts w:ascii="宋体" w:hAnsi="宋体" w:cs="宋体" w:hint="eastAsia"/>
          <w:b/>
          <w:bCs/>
        </w:rPr>
        <w:t>商务要求</w:t>
      </w:r>
      <w:bookmarkEnd w:id="11"/>
    </w:p>
    <w:p w:rsidR="001C59E1" w:rsidRDefault="00997AE1">
      <w:pPr>
        <w:tabs>
          <w:tab w:val="left" w:pos="540"/>
          <w:tab w:val="left" w:pos="574"/>
        </w:tabs>
        <w:spacing w:line="360" w:lineRule="auto"/>
        <w:ind w:firstLineChars="200" w:firstLine="420"/>
        <w:outlineLvl w:val="0"/>
      </w:pPr>
      <w:bookmarkStart w:id="12" w:name="_Toc14828"/>
      <w:r>
        <w:rPr>
          <w:rFonts w:hint="eastAsia"/>
        </w:rPr>
        <w:t>1.</w:t>
      </w:r>
      <w:r>
        <w:rPr>
          <w:rFonts w:hint="eastAsia"/>
        </w:rPr>
        <w:t>本项目质量保修期（简称“质保期”）为</w:t>
      </w:r>
      <w:r>
        <w:rPr>
          <w:rFonts w:hint="eastAsia"/>
        </w:rPr>
        <w:t>1</w:t>
      </w:r>
      <w:r>
        <w:rPr>
          <w:rFonts w:hint="eastAsia"/>
        </w:rPr>
        <w:t>年，若所涉及的物品厂家质保期高于</w:t>
      </w:r>
      <w:r>
        <w:rPr>
          <w:rFonts w:hint="eastAsia"/>
        </w:rPr>
        <w:t>1</w:t>
      </w:r>
      <w:r>
        <w:rPr>
          <w:rFonts w:hint="eastAsia"/>
        </w:rPr>
        <w:t>年的以厂家质保期为准。</w:t>
      </w:r>
    </w:p>
    <w:p w:rsidR="001C59E1" w:rsidRDefault="00997AE1">
      <w:pPr>
        <w:tabs>
          <w:tab w:val="left" w:pos="540"/>
          <w:tab w:val="left" w:pos="574"/>
        </w:tabs>
        <w:spacing w:line="360" w:lineRule="auto"/>
        <w:ind w:firstLineChars="200" w:firstLine="420"/>
        <w:outlineLvl w:val="0"/>
      </w:pPr>
      <w:r>
        <w:rPr>
          <w:rFonts w:hint="eastAsia"/>
        </w:rPr>
        <w:t>2.</w:t>
      </w:r>
      <w:r>
        <w:rPr>
          <w:rFonts w:hint="eastAsia"/>
        </w:rPr>
        <w:t>对采购人的服务通知，成交供应商在接报后</w:t>
      </w:r>
      <w:r>
        <w:rPr>
          <w:rFonts w:hint="eastAsia"/>
        </w:rPr>
        <w:t>1</w:t>
      </w:r>
      <w:r>
        <w:rPr>
          <w:rFonts w:hint="eastAsia"/>
        </w:rPr>
        <w:t>小时内响应，</w:t>
      </w:r>
      <w:r>
        <w:rPr>
          <w:rFonts w:hint="eastAsia"/>
        </w:rPr>
        <w:t>4</w:t>
      </w:r>
      <w:r>
        <w:rPr>
          <w:rFonts w:hint="eastAsia"/>
        </w:rPr>
        <w:t>小时内到达现场，</w:t>
      </w:r>
      <w:r>
        <w:rPr>
          <w:rFonts w:hint="eastAsia"/>
        </w:rPr>
        <w:t>48</w:t>
      </w:r>
      <w:r>
        <w:rPr>
          <w:rFonts w:hint="eastAsia"/>
        </w:rPr>
        <w:t>小时内处理完毕。若在</w:t>
      </w:r>
      <w:r>
        <w:rPr>
          <w:rFonts w:hint="eastAsia"/>
        </w:rPr>
        <w:t>48</w:t>
      </w:r>
      <w:r>
        <w:rPr>
          <w:rFonts w:hint="eastAsia"/>
        </w:rPr>
        <w:t>小时内仍未能有效解决，成交供应商须免费提供同档次的设备予以采购人临时使用。</w:t>
      </w:r>
    </w:p>
    <w:p w:rsidR="001C59E1" w:rsidRDefault="00997AE1">
      <w:pPr>
        <w:tabs>
          <w:tab w:val="left" w:pos="540"/>
          <w:tab w:val="left" w:pos="574"/>
        </w:tabs>
        <w:spacing w:line="360" w:lineRule="auto"/>
        <w:ind w:firstLineChars="200" w:firstLine="420"/>
        <w:outlineLvl w:val="0"/>
      </w:pPr>
      <w:r>
        <w:rPr>
          <w:rFonts w:hint="eastAsia"/>
        </w:rPr>
        <w:t xml:space="preserve">3. </w:t>
      </w:r>
      <w:r>
        <w:rPr>
          <w:rFonts w:hint="eastAsia"/>
        </w:rPr>
        <w:t>质保期内所有服务方式均为成交供应商上门保修，即</w:t>
      </w:r>
      <w:proofErr w:type="gramStart"/>
      <w:r>
        <w:rPr>
          <w:rFonts w:hint="eastAsia"/>
        </w:rPr>
        <w:t>由成交</w:t>
      </w:r>
      <w:proofErr w:type="gramEnd"/>
      <w:r>
        <w:rPr>
          <w:rFonts w:hint="eastAsia"/>
        </w:rPr>
        <w:t>供应商派人到采购人使用现场进行维修，由此产生的一切费用均</w:t>
      </w:r>
      <w:proofErr w:type="gramStart"/>
      <w:r>
        <w:rPr>
          <w:rFonts w:hint="eastAsia"/>
        </w:rPr>
        <w:t>由成交</w:t>
      </w:r>
      <w:proofErr w:type="gramEnd"/>
      <w:r>
        <w:rPr>
          <w:rFonts w:hint="eastAsia"/>
        </w:rPr>
        <w:t>供应商承担。</w:t>
      </w:r>
    </w:p>
    <w:p w:rsidR="001C59E1" w:rsidRDefault="00997AE1">
      <w:pPr>
        <w:tabs>
          <w:tab w:val="left" w:pos="540"/>
          <w:tab w:val="left" w:pos="574"/>
        </w:tabs>
        <w:spacing w:line="360" w:lineRule="auto"/>
        <w:ind w:firstLineChars="200" w:firstLine="420"/>
        <w:outlineLvl w:val="0"/>
      </w:pPr>
      <w:r>
        <w:rPr>
          <w:rFonts w:hint="eastAsia"/>
        </w:rPr>
        <w:t>六、付款方式</w:t>
      </w:r>
    </w:p>
    <w:p w:rsidR="001C59E1" w:rsidRDefault="00997AE1">
      <w:pPr>
        <w:tabs>
          <w:tab w:val="left" w:pos="540"/>
          <w:tab w:val="left" w:pos="574"/>
        </w:tabs>
        <w:spacing w:line="360" w:lineRule="auto"/>
        <w:ind w:firstLineChars="200" w:firstLine="420"/>
        <w:outlineLvl w:val="0"/>
      </w:pPr>
      <w:r>
        <w:rPr>
          <w:rFonts w:hint="eastAsia"/>
        </w:rPr>
        <w:t>1.</w:t>
      </w:r>
      <w:r>
        <w:rPr>
          <w:rFonts w:hint="eastAsia"/>
        </w:rPr>
        <w:t>本货物验收合格后，采购人收到发票申请用款计划，</w:t>
      </w:r>
      <w:proofErr w:type="gramStart"/>
      <w:r>
        <w:rPr>
          <w:rFonts w:hint="eastAsia"/>
        </w:rPr>
        <w:t>待财政</w:t>
      </w:r>
      <w:proofErr w:type="gramEnd"/>
      <w:r>
        <w:rPr>
          <w:rFonts w:hint="eastAsia"/>
        </w:rPr>
        <w:t>用款计划批复后一次性付清。</w:t>
      </w:r>
    </w:p>
    <w:p w:rsidR="001C59E1" w:rsidRDefault="00997AE1">
      <w:pPr>
        <w:tabs>
          <w:tab w:val="left" w:pos="540"/>
          <w:tab w:val="left" w:pos="574"/>
        </w:tabs>
        <w:spacing w:line="360" w:lineRule="auto"/>
        <w:ind w:firstLineChars="200" w:firstLine="420"/>
        <w:outlineLvl w:val="0"/>
      </w:pPr>
      <w:r>
        <w:rPr>
          <w:rFonts w:hint="eastAsia"/>
        </w:rPr>
        <w:t>2.</w:t>
      </w:r>
      <w:r>
        <w:rPr>
          <w:rFonts w:hint="eastAsia"/>
        </w:rPr>
        <w:t>成交供应</w:t>
      </w:r>
      <w:proofErr w:type="gramStart"/>
      <w:r>
        <w:rPr>
          <w:rFonts w:hint="eastAsia"/>
        </w:rPr>
        <w:t>商凭以下</w:t>
      </w:r>
      <w:proofErr w:type="gramEnd"/>
      <w:r>
        <w:rPr>
          <w:rFonts w:hint="eastAsia"/>
        </w:rPr>
        <w:t>有效文件与采购人结算：</w:t>
      </w:r>
    </w:p>
    <w:p w:rsidR="001C59E1" w:rsidRDefault="00997AE1">
      <w:pPr>
        <w:tabs>
          <w:tab w:val="left" w:pos="540"/>
          <w:tab w:val="left" w:pos="574"/>
        </w:tabs>
        <w:spacing w:line="360" w:lineRule="auto"/>
        <w:ind w:firstLineChars="200" w:firstLine="420"/>
        <w:outlineLvl w:val="0"/>
      </w:pPr>
      <w:r>
        <w:rPr>
          <w:rFonts w:hint="eastAsia"/>
        </w:rPr>
        <w:t>（</w:t>
      </w:r>
      <w:r>
        <w:rPr>
          <w:rFonts w:hint="eastAsia"/>
        </w:rPr>
        <w:t>1</w:t>
      </w:r>
      <w:r>
        <w:rPr>
          <w:rFonts w:hint="eastAsia"/>
        </w:rPr>
        <w:t>）合同；</w:t>
      </w:r>
    </w:p>
    <w:p w:rsidR="001C59E1" w:rsidRDefault="00997AE1">
      <w:pPr>
        <w:tabs>
          <w:tab w:val="left" w:pos="540"/>
          <w:tab w:val="left" w:pos="574"/>
        </w:tabs>
        <w:spacing w:line="360" w:lineRule="auto"/>
        <w:ind w:firstLineChars="200" w:firstLine="420"/>
        <w:outlineLvl w:val="0"/>
      </w:pPr>
      <w:r>
        <w:rPr>
          <w:rFonts w:hint="eastAsia"/>
        </w:rPr>
        <w:t>（</w:t>
      </w:r>
      <w:r>
        <w:rPr>
          <w:rFonts w:hint="eastAsia"/>
        </w:rPr>
        <w:t>2</w:t>
      </w:r>
      <w:r>
        <w:rPr>
          <w:rFonts w:hint="eastAsia"/>
        </w:rPr>
        <w:t>）成交供应商开具的正式发票；</w:t>
      </w:r>
    </w:p>
    <w:p w:rsidR="001C59E1" w:rsidRDefault="00997AE1">
      <w:pPr>
        <w:tabs>
          <w:tab w:val="left" w:pos="540"/>
          <w:tab w:val="left" w:pos="574"/>
        </w:tabs>
        <w:spacing w:line="360" w:lineRule="auto"/>
        <w:ind w:firstLineChars="200" w:firstLine="420"/>
        <w:outlineLvl w:val="0"/>
      </w:pPr>
      <w:r>
        <w:rPr>
          <w:rFonts w:hint="eastAsia"/>
        </w:rPr>
        <w:t>（</w:t>
      </w:r>
      <w:r>
        <w:rPr>
          <w:rFonts w:hint="eastAsia"/>
        </w:rPr>
        <w:t>3</w:t>
      </w:r>
      <w:r>
        <w:rPr>
          <w:rFonts w:hint="eastAsia"/>
        </w:rPr>
        <w:t>）验收调试合格报告（加盖采购人公章）；</w:t>
      </w:r>
    </w:p>
    <w:p w:rsidR="001C59E1" w:rsidRDefault="00997AE1">
      <w:pPr>
        <w:tabs>
          <w:tab w:val="left" w:pos="540"/>
          <w:tab w:val="left" w:pos="574"/>
        </w:tabs>
        <w:spacing w:line="360" w:lineRule="auto"/>
        <w:ind w:firstLineChars="200" w:firstLine="420"/>
        <w:outlineLvl w:val="0"/>
      </w:pPr>
      <w:r>
        <w:rPr>
          <w:rFonts w:hint="eastAsia"/>
        </w:rPr>
        <w:t>（</w:t>
      </w:r>
      <w:r>
        <w:rPr>
          <w:rFonts w:hint="eastAsia"/>
        </w:rPr>
        <w:t>4</w:t>
      </w:r>
      <w:r>
        <w:rPr>
          <w:rFonts w:hint="eastAsia"/>
        </w:rPr>
        <w:t>）成交通知书。</w:t>
      </w:r>
    </w:p>
    <w:p w:rsidR="001C59E1" w:rsidRDefault="00997AE1">
      <w:pPr>
        <w:tabs>
          <w:tab w:val="left" w:pos="540"/>
          <w:tab w:val="left" w:pos="574"/>
        </w:tabs>
        <w:spacing w:line="360" w:lineRule="auto"/>
        <w:ind w:firstLineChars="200" w:firstLine="420"/>
        <w:outlineLvl w:val="0"/>
      </w:pPr>
      <w:r>
        <w:rPr>
          <w:rFonts w:hint="eastAsia"/>
        </w:rPr>
        <w:t>3.</w:t>
      </w:r>
      <w:r>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1C59E1" w:rsidRDefault="00997AE1">
      <w:pPr>
        <w:tabs>
          <w:tab w:val="left" w:pos="540"/>
          <w:tab w:val="left" w:pos="574"/>
        </w:tabs>
        <w:spacing w:line="360" w:lineRule="auto"/>
        <w:ind w:firstLineChars="200" w:firstLine="422"/>
        <w:outlineLvl w:val="0"/>
        <w:rPr>
          <w:b/>
          <w:bCs/>
        </w:rPr>
      </w:pPr>
      <w:r>
        <w:rPr>
          <w:rFonts w:cs="宋体" w:hint="eastAsia"/>
          <w:b/>
          <w:bCs/>
        </w:rPr>
        <w:t>七、采购人配合条件</w:t>
      </w:r>
      <w:bookmarkEnd w:id="12"/>
    </w:p>
    <w:p w:rsidR="001C59E1" w:rsidRDefault="00997AE1">
      <w:pPr>
        <w:spacing w:line="360" w:lineRule="auto"/>
        <w:ind w:firstLineChars="200" w:firstLine="420"/>
        <w:rPr>
          <w:rFonts w:ascii="宋体"/>
        </w:rPr>
      </w:pPr>
      <w:r>
        <w:rPr>
          <w:rFonts w:ascii="宋体" w:hAnsi="宋体" w:cs="宋体" w:hint="eastAsia"/>
        </w:rPr>
        <w:t>如有需要，供应商须在响应文件中列明在项目实施过程中要求采购人提供的配合条件。</w:t>
      </w:r>
    </w:p>
    <w:p w:rsidR="001C59E1" w:rsidRDefault="001C59E1">
      <w:pPr>
        <w:widowControl/>
        <w:spacing w:line="360" w:lineRule="auto"/>
        <w:ind w:firstLineChars="200" w:firstLine="420"/>
        <w:jc w:val="left"/>
        <w:rPr>
          <w:rFonts w:hAnsi="宋体" w:cs="宋体"/>
        </w:rPr>
      </w:pPr>
    </w:p>
    <w:p w:rsidR="001C59E1" w:rsidRDefault="001C59E1">
      <w:pPr>
        <w:snapToGrid w:val="0"/>
        <w:spacing w:line="360" w:lineRule="auto"/>
        <w:ind w:firstLineChars="200" w:firstLine="420"/>
        <w:rPr>
          <w:rFonts w:ascii="宋体" w:hAnsi="Times New Roman" w:cs="宋体"/>
        </w:rPr>
      </w:pPr>
    </w:p>
    <w:p w:rsidR="001C59E1" w:rsidRDefault="00997AE1">
      <w:pPr>
        <w:pStyle w:val="1"/>
        <w:ind w:firstLineChars="700" w:firstLine="2530"/>
        <w:rPr>
          <w:sz w:val="36"/>
          <w:szCs w:val="36"/>
        </w:rPr>
      </w:pPr>
      <w:bookmarkStart w:id="13" w:name="_Toc454458052"/>
      <w:bookmarkStart w:id="14" w:name="_Toc31253"/>
      <w:bookmarkEnd w:id="4"/>
      <w:r>
        <w:rPr>
          <w:rFonts w:hint="eastAsia"/>
          <w:sz w:val="36"/>
          <w:szCs w:val="36"/>
        </w:rPr>
        <w:t>第三章</w:t>
      </w:r>
      <w:r>
        <w:rPr>
          <w:rFonts w:hint="eastAsia"/>
          <w:sz w:val="36"/>
          <w:szCs w:val="36"/>
        </w:rPr>
        <w:t xml:space="preserve"> </w:t>
      </w:r>
      <w:r>
        <w:rPr>
          <w:rFonts w:hint="eastAsia"/>
          <w:sz w:val="36"/>
          <w:szCs w:val="36"/>
        </w:rPr>
        <w:t>询价须知</w:t>
      </w:r>
      <w:bookmarkEnd w:id="13"/>
      <w:bookmarkEnd w:id="14"/>
    </w:p>
    <w:p w:rsidR="001C59E1" w:rsidRDefault="00997AE1">
      <w:pPr>
        <w:pStyle w:val="1"/>
        <w:adjustRightInd w:val="0"/>
        <w:snapToGrid w:val="0"/>
        <w:spacing w:line="360" w:lineRule="auto"/>
        <w:jc w:val="center"/>
        <w:rPr>
          <w:sz w:val="30"/>
          <w:szCs w:val="30"/>
        </w:rPr>
      </w:pPr>
      <w:bookmarkStart w:id="15" w:name="_Toc23116"/>
      <w:bookmarkStart w:id="16" w:name="_Toc453493032"/>
      <w:bookmarkStart w:id="17" w:name="_Toc454458053"/>
      <w:bookmarkStart w:id="18" w:name="_Toc448133309"/>
      <w:r>
        <w:rPr>
          <w:rFonts w:cs="宋体" w:hint="eastAsia"/>
          <w:sz w:val="30"/>
          <w:szCs w:val="30"/>
        </w:rPr>
        <w:t>一、总则</w:t>
      </w:r>
      <w:bookmarkEnd w:id="15"/>
      <w:bookmarkEnd w:id="16"/>
      <w:bookmarkEnd w:id="17"/>
      <w:bookmarkEnd w:id="18"/>
    </w:p>
    <w:p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1C59E1" w:rsidRDefault="00997AE1">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1C59E1" w:rsidRDefault="00997AE1">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1C59E1" w:rsidRDefault="00997AE1">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1C59E1" w:rsidRDefault="00997AE1">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1C59E1" w:rsidRDefault="00997AE1">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1C59E1" w:rsidRDefault="00997AE1">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1C59E1" w:rsidRDefault="00997AE1">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1C59E1" w:rsidRDefault="001C59E1">
      <w:pPr>
        <w:autoSpaceDE w:val="0"/>
        <w:autoSpaceDN w:val="0"/>
        <w:adjustRightInd w:val="0"/>
        <w:snapToGrid w:val="0"/>
        <w:spacing w:line="360" w:lineRule="auto"/>
        <w:ind w:firstLineChars="200" w:firstLine="420"/>
      </w:pPr>
    </w:p>
    <w:p w:rsidR="001C59E1" w:rsidRDefault="001C59E1">
      <w:pPr>
        <w:pStyle w:val="2"/>
      </w:pPr>
    </w:p>
    <w:p w:rsidR="001C59E1" w:rsidRDefault="001C59E1"/>
    <w:p w:rsidR="001C59E1" w:rsidRDefault="00997AE1">
      <w:pPr>
        <w:pStyle w:val="1"/>
        <w:adjustRightInd w:val="0"/>
        <w:snapToGrid w:val="0"/>
        <w:spacing w:line="360" w:lineRule="auto"/>
        <w:jc w:val="center"/>
        <w:rPr>
          <w:sz w:val="30"/>
          <w:szCs w:val="30"/>
        </w:rPr>
      </w:pPr>
      <w:bookmarkStart w:id="19" w:name="_Toc448133310"/>
      <w:bookmarkStart w:id="20" w:name="_Toc454458054"/>
      <w:bookmarkStart w:id="21" w:name="_Toc453493033"/>
      <w:bookmarkStart w:id="22" w:name="_Toc32133"/>
      <w:r>
        <w:rPr>
          <w:rFonts w:cs="宋体" w:hint="eastAsia"/>
          <w:sz w:val="30"/>
          <w:szCs w:val="30"/>
        </w:rPr>
        <w:lastRenderedPageBreak/>
        <w:t>二、询价</w:t>
      </w:r>
      <w:bookmarkEnd w:id="19"/>
      <w:bookmarkEnd w:id="20"/>
      <w:bookmarkEnd w:id="21"/>
      <w:r>
        <w:rPr>
          <w:rFonts w:cs="宋体" w:hint="eastAsia"/>
          <w:sz w:val="30"/>
          <w:szCs w:val="30"/>
        </w:rPr>
        <w:t>文件</w:t>
      </w:r>
      <w:bookmarkEnd w:id="22"/>
    </w:p>
    <w:p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1C59E1" w:rsidRDefault="00997AE1">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1C59E1" w:rsidRDefault="00997AE1">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23" w:name="_Hlk42786655"/>
      <w:r>
        <w:rPr>
          <w:rFonts w:ascii="宋体" w:hAnsi="宋体" w:cs="宋体" w:hint="eastAsia"/>
          <w:color w:val="000000"/>
        </w:rPr>
        <w:t>文件</w:t>
      </w:r>
      <w:bookmarkEnd w:id="23"/>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1C59E1" w:rsidRDefault="00997AE1">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1C59E1" w:rsidRDefault="00997AE1">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1C59E1" w:rsidRDefault="00997AE1">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1C59E1" w:rsidRDefault="00997AE1">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1C59E1" w:rsidRDefault="00997AE1">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1C59E1" w:rsidRDefault="00997AE1">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1C59E1" w:rsidRDefault="001C59E1">
      <w:pPr>
        <w:snapToGrid w:val="0"/>
        <w:spacing w:line="360" w:lineRule="auto"/>
        <w:ind w:firstLineChars="200" w:firstLine="420"/>
      </w:pPr>
    </w:p>
    <w:p w:rsidR="001C59E1" w:rsidRDefault="001C59E1">
      <w:pPr>
        <w:pStyle w:val="1"/>
        <w:adjustRightInd w:val="0"/>
        <w:snapToGrid w:val="0"/>
        <w:spacing w:line="360" w:lineRule="auto"/>
        <w:jc w:val="center"/>
        <w:rPr>
          <w:rFonts w:cs="宋体"/>
          <w:sz w:val="30"/>
          <w:szCs w:val="30"/>
        </w:rPr>
      </w:pPr>
      <w:bookmarkStart w:id="24" w:name="_Toc5744"/>
      <w:bookmarkStart w:id="25" w:name="_Toc448133311"/>
      <w:bookmarkStart w:id="26" w:name="_Toc454458055"/>
      <w:bookmarkStart w:id="27" w:name="_Toc453493034"/>
    </w:p>
    <w:p w:rsidR="001C59E1" w:rsidRDefault="00997AE1">
      <w:pPr>
        <w:pStyle w:val="1"/>
        <w:adjustRightInd w:val="0"/>
        <w:snapToGrid w:val="0"/>
        <w:spacing w:line="360" w:lineRule="auto"/>
        <w:jc w:val="center"/>
        <w:rPr>
          <w:sz w:val="30"/>
          <w:szCs w:val="30"/>
        </w:rPr>
      </w:pPr>
      <w:r>
        <w:rPr>
          <w:rFonts w:cs="宋体" w:hint="eastAsia"/>
          <w:sz w:val="30"/>
          <w:szCs w:val="30"/>
        </w:rPr>
        <w:t>三、响应文件的编制</w:t>
      </w:r>
      <w:bookmarkEnd w:id="24"/>
      <w:bookmarkEnd w:id="25"/>
      <w:bookmarkEnd w:id="26"/>
      <w:bookmarkEnd w:id="27"/>
    </w:p>
    <w:p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1C59E1" w:rsidRDefault="00997AE1">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1C59E1" w:rsidRDefault="00997AE1">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1C59E1" w:rsidRDefault="00997AE1">
      <w:pPr>
        <w:spacing w:line="360" w:lineRule="auto"/>
        <w:ind w:firstLineChars="200" w:firstLine="422"/>
        <w:rPr>
          <w:rFonts w:ascii="宋体" w:hAnsi="宋体" w:cs="宋体"/>
        </w:rPr>
      </w:pPr>
      <w:bookmarkStart w:id="28" w:name="_Toc378586968"/>
      <w:r>
        <w:rPr>
          <w:rFonts w:ascii="宋体" w:hAnsi="宋体" w:cs="宋体" w:hint="eastAsia"/>
          <w:b/>
        </w:rPr>
        <w:t>9.响应文件的构成</w:t>
      </w:r>
      <w:bookmarkEnd w:id="28"/>
    </w:p>
    <w:p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9.1响应文件应包括资格、符合性资料和其他资料：供应商编制并提交的响应文件应包括但不少于下列内容:</w:t>
      </w:r>
    </w:p>
    <w:p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（1）询价响应函；</w:t>
      </w:r>
    </w:p>
    <w:p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 xml:space="preserve">（2）供应商资格声明函； </w:t>
      </w:r>
    </w:p>
    <w:p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（3）无围标、串</w:t>
      </w:r>
      <w:proofErr w:type="gramStart"/>
      <w:r>
        <w:rPr>
          <w:rFonts w:ascii="宋体" w:hAnsi="Times New Roman" w:cs="宋体" w:hint="eastAsia"/>
        </w:rPr>
        <w:t>标行为</w:t>
      </w:r>
      <w:proofErr w:type="gramEnd"/>
      <w:r>
        <w:rPr>
          <w:rFonts w:ascii="宋体" w:hAnsi="Times New Roman" w:cs="宋体" w:hint="eastAsia"/>
        </w:rPr>
        <w:t>承诺书；</w:t>
      </w:r>
    </w:p>
    <w:p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（4）法定代表人身份证明、法定代表人授权委托书；</w:t>
      </w:r>
    </w:p>
    <w:p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（5）“★”条款响应一览表</w:t>
      </w:r>
    </w:p>
    <w:p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（6）报价表（含报价一览表、报价明细报价表）</w:t>
      </w:r>
    </w:p>
    <w:p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（7）供应</w:t>
      </w:r>
      <w:proofErr w:type="gramStart"/>
      <w:r>
        <w:rPr>
          <w:rFonts w:ascii="宋体" w:hAnsi="Times New Roman" w:cs="宋体" w:hint="eastAsia"/>
        </w:rPr>
        <w:t>商相关</w:t>
      </w:r>
      <w:proofErr w:type="gramEnd"/>
      <w:r>
        <w:rPr>
          <w:rFonts w:ascii="宋体" w:hAnsi="Times New Roman" w:cs="宋体" w:hint="eastAsia"/>
        </w:rPr>
        <w:t>资料：</w:t>
      </w:r>
    </w:p>
    <w:p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1）营业执照副本、税务登记证明、组织机构代码证（注:三证合一提供营业执照）；</w:t>
      </w:r>
    </w:p>
    <w:p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2）提供投标截止日前在“国家企业信用信息公示系统” (www.gsxt.gov.cn) 查询信息中的“营业执照信息”、“股东及出资信息”、“主要人员信息”截图加盖公章；</w:t>
      </w:r>
    </w:p>
    <w:p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3）提供投标截止日前在“信用中国”网站（www.creditchina.gov.cn）查询结果截图复印件加盖公章；</w:t>
      </w:r>
    </w:p>
    <w:p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4）提供投标截止日前在中国政府采购网(www.ccgp.gov.cn) 查询结果截图复印件加盖公章；</w:t>
      </w:r>
    </w:p>
    <w:p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5）本项目的特定资格要求（详见第一章“询价公告”）</w:t>
      </w:r>
    </w:p>
    <w:p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（8）供应商认为需要提供的其他材料。</w:t>
      </w:r>
    </w:p>
    <w:p w:rsidR="001C59E1" w:rsidRDefault="001C59E1">
      <w:pPr>
        <w:snapToGrid w:val="0"/>
        <w:spacing w:line="360" w:lineRule="auto"/>
        <w:ind w:firstLineChars="200" w:firstLine="420"/>
        <w:rPr>
          <w:rFonts w:ascii="宋体" w:hAnsi="Times New Roman" w:cs="宋体"/>
        </w:rPr>
      </w:pPr>
    </w:p>
    <w:p w:rsidR="001C59E1" w:rsidRDefault="00997AE1">
      <w:pPr>
        <w:snapToGrid w:val="0"/>
        <w:spacing w:line="360" w:lineRule="auto"/>
        <w:ind w:firstLineChars="200" w:firstLine="420"/>
        <w:rPr>
          <w:rFonts w:ascii="宋体" w:hAnsi="Times New Roman" w:cs="宋体"/>
          <w:b/>
          <w:highlight w:val="yellow"/>
        </w:rPr>
      </w:pPr>
      <w:r>
        <w:rPr>
          <w:rFonts w:ascii="宋体" w:hAnsi="Times New Roman" w:cs="宋体" w:hint="eastAsia"/>
        </w:rPr>
        <w:t>编排格式参见第五章响应文件格式。</w:t>
      </w:r>
    </w:p>
    <w:p w:rsidR="001C59E1" w:rsidRDefault="00997AE1">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color w:val="000000"/>
        </w:rPr>
        <w:t>文件</w:t>
      </w:r>
      <w:r>
        <w:rPr>
          <w:rFonts w:ascii="宋体" w:hAnsi="Times New Roman" w:cs="宋体" w:hint="eastAsia"/>
        </w:rPr>
        <w:t>的要求。</w:t>
      </w:r>
    </w:p>
    <w:p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rsidR="001C59E1" w:rsidRDefault="00997AE1">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1C59E1" w:rsidRDefault="00997AE1">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w:t>
      </w:r>
      <w:r>
        <w:rPr>
          <w:rFonts w:ascii="宋体" w:hAnsi="宋体" w:cs="宋体" w:hint="eastAsia"/>
          <w:lang w:eastAsia="zh-TW"/>
        </w:rPr>
        <w:lastRenderedPageBreak/>
        <w:t>缺损，由此造成的后果和责任由供应商承担。</w:t>
      </w:r>
    </w:p>
    <w:p w:rsidR="001C59E1" w:rsidRDefault="00997AE1">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rsidR="001C59E1" w:rsidRDefault="00997AE1">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rsidR="001C59E1" w:rsidRDefault="00997AE1">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1C59E1" w:rsidRDefault="00997AE1">
      <w:pPr>
        <w:adjustRightInd w:val="0"/>
        <w:snapToGrid w:val="0"/>
        <w:spacing w:line="360" w:lineRule="auto"/>
        <w:ind w:firstLineChars="200" w:firstLine="420"/>
      </w:pPr>
      <w:r>
        <w:rPr>
          <w:rFonts w:ascii="宋体" w:hAnsi="宋体" w:cs="宋体" w:hint="eastAsia"/>
        </w:rPr>
        <w:t>11.2供应商漏报的单价或每单价报价中漏报、少报的费用，视为此项费用已隐含在报价中，成交后不得再向采购人收取任何费用。</w:t>
      </w:r>
    </w:p>
    <w:p w:rsidR="001C59E1" w:rsidRDefault="00997AE1">
      <w:pPr>
        <w:adjustRightInd w:val="0"/>
        <w:snapToGrid w:val="0"/>
        <w:spacing w:line="360" w:lineRule="auto"/>
        <w:ind w:firstLineChars="196" w:firstLine="413"/>
        <w:outlineLvl w:val="2"/>
        <w:rPr>
          <w:rFonts w:ascii="宋体" w:hAnsi="Times New Roman" w:cs="宋体"/>
          <w:b/>
        </w:rPr>
      </w:pPr>
      <w:bookmarkStart w:id="29" w:name="_Toc378586971"/>
      <w:r>
        <w:rPr>
          <w:rFonts w:ascii="宋体" w:hAnsi="宋体" w:cs="宋体" w:hint="eastAsia"/>
          <w:b/>
        </w:rPr>
        <w:t>12</w:t>
      </w:r>
      <w:bookmarkEnd w:id="29"/>
      <w:r>
        <w:rPr>
          <w:rFonts w:ascii="宋体" w:hAnsi="宋体" w:cs="宋体" w:hint="eastAsia"/>
          <w:b/>
        </w:rPr>
        <w:t>.供应商约束</w:t>
      </w:r>
    </w:p>
    <w:p w:rsidR="001C59E1" w:rsidRDefault="00997AE1">
      <w:pPr>
        <w:adjustRightInd w:val="0"/>
        <w:snapToGrid w:val="0"/>
        <w:spacing w:line="360" w:lineRule="auto"/>
        <w:ind w:firstLineChars="200" w:firstLine="420"/>
        <w:rPr>
          <w:rFonts w:ascii="宋体" w:hAnsi="宋体" w:cs="宋体"/>
        </w:rPr>
      </w:pPr>
      <w:bookmarkStart w:id="30" w:name="_Hlk36653371"/>
      <w:r>
        <w:rPr>
          <w:rFonts w:ascii="宋体" w:hAnsi="宋体" w:cs="宋体" w:hint="eastAsia"/>
        </w:rPr>
        <w:t>1</w:t>
      </w:r>
      <w:r>
        <w:rPr>
          <w:rFonts w:ascii="宋体" w:hAnsi="宋体" w:cs="宋体"/>
        </w:rPr>
        <w:t>2.1</w:t>
      </w:r>
      <w:bookmarkEnd w:id="30"/>
      <w:r>
        <w:rPr>
          <w:rFonts w:ascii="宋体" w:hAnsi="宋体" w:cs="宋体" w:hint="eastAsia"/>
        </w:rPr>
        <w:t>供应</w:t>
      </w:r>
      <w:proofErr w:type="gramStart"/>
      <w:r>
        <w:rPr>
          <w:rFonts w:ascii="宋体" w:hAnsi="宋体" w:cs="宋体" w:hint="eastAsia"/>
        </w:rPr>
        <w:t>商存在</w:t>
      </w:r>
      <w:proofErr w:type="gramEnd"/>
      <w:r>
        <w:rPr>
          <w:rFonts w:ascii="宋体" w:hAnsi="宋体" w:cs="宋体" w:hint="eastAsia"/>
        </w:rPr>
        <w:t>以下情形的，将被列入供应商不良行为：</w:t>
      </w:r>
    </w:p>
    <w:p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1C59E1" w:rsidRDefault="00997AE1">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1C59E1" w:rsidRDefault="00997AE1">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1C59E1" w:rsidRDefault="00997AE1">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1C59E1" w:rsidRDefault="00997AE1">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1C59E1" w:rsidRDefault="00997AE1">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1C59E1" w:rsidRDefault="00997AE1">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1C59E1" w:rsidRDefault="00997AE1">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1C59E1" w:rsidRDefault="00997AE1">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1C59E1" w:rsidRDefault="00997AE1">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1C59E1" w:rsidRDefault="00997AE1">
      <w:pPr>
        <w:snapToGrid w:val="0"/>
        <w:spacing w:line="360" w:lineRule="auto"/>
        <w:rPr>
          <w:rFonts w:ascii="宋体" w:hAnsi="Times New Roman" w:cs="宋体"/>
          <w:color w:val="000000"/>
        </w:rPr>
      </w:pPr>
      <w:r>
        <w:rPr>
          <w:rFonts w:ascii="宋体" w:hAnsi="宋体" w:cs="宋体" w:hint="eastAsia"/>
          <w:color w:val="000000"/>
        </w:rPr>
        <w:lastRenderedPageBreak/>
        <w:t xml:space="preserve">    14.3响应文件副本的所有资料都可以用正本复印而成；</w:t>
      </w:r>
    </w:p>
    <w:p w:rsidR="001C59E1" w:rsidRDefault="00997AE1">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1C59E1" w:rsidRDefault="00997AE1">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1C59E1" w:rsidRDefault="001C59E1">
      <w:pPr>
        <w:adjustRightInd w:val="0"/>
        <w:snapToGrid w:val="0"/>
        <w:spacing w:line="360" w:lineRule="auto"/>
        <w:rPr>
          <w:rFonts w:ascii="宋体" w:hAnsi="Times New Roman" w:cs="宋体"/>
        </w:rPr>
      </w:pPr>
    </w:p>
    <w:p w:rsidR="001C59E1" w:rsidRDefault="00997AE1">
      <w:pPr>
        <w:pStyle w:val="1"/>
        <w:adjustRightInd w:val="0"/>
        <w:snapToGrid w:val="0"/>
        <w:spacing w:line="360" w:lineRule="auto"/>
        <w:jc w:val="center"/>
        <w:rPr>
          <w:sz w:val="30"/>
          <w:szCs w:val="30"/>
        </w:rPr>
      </w:pPr>
      <w:bookmarkStart w:id="31" w:name="_Toc6491"/>
      <w:bookmarkStart w:id="32" w:name="_Toc448133312"/>
      <w:bookmarkStart w:id="33" w:name="_Toc454458056"/>
      <w:bookmarkStart w:id="34" w:name="_Toc453493035"/>
      <w:r>
        <w:rPr>
          <w:rFonts w:cs="宋体" w:hint="eastAsia"/>
          <w:sz w:val="30"/>
          <w:szCs w:val="30"/>
        </w:rPr>
        <w:t>四、响应文件的递交</w:t>
      </w:r>
      <w:bookmarkEnd w:id="31"/>
      <w:bookmarkEnd w:id="32"/>
      <w:bookmarkEnd w:id="33"/>
      <w:bookmarkEnd w:id="34"/>
    </w:p>
    <w:p w:rsidR="001C59E1" w:rsidRDefault="00997AE1">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1C59E1" w:rsidRDefault="00997AE1">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1C59E1" w:rsidRDefault="00997AE1">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1C59E1" w:rsidRDefault="00997AE1">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1C59E1" w:rsidRDefault="00997AE1">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1C59E1" w:rsidRDefault="00997AE1">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1C59E1" w:rsidRDefault="00997AE1">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1C59E1" w:rsidRDefault="00997AE1">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1C59E1" w:rsidRDefault="001C59E1">
      <w:pPr>
        <w:autoSpaceDE w:val="0"/>
        <w:autoSpaceDN w:val="0"/>
        <w:adjustRightInd w:val="0"/>
        <w:snapToGrid w:val="0"/>
        <w:spacing w:line="360" w:lineRule="auto"/>
        <w:ind w:firstLineChars="196" w:firstLine="412"/>
        <w:jc w:val="left"/>
        <w:rPr>
          <w:rFonts w:ascii="宋体" w:hAnsi="Times New Roman" w:cs="宋体"/>
        </w:rPr>
      </w:pPr>
    </w:p>
    <w:p w:rsidR="001C59E1" w:rsidRDefault="00997AE1">
      <w:pPr>
        <w:pStyle w:val="1"/>
        <w:keepLines w:val="0"/>
        <w:widowControl/>
        <w:numPr>
          <w:ilvl w:val="0"/>
          <w:numId w:val="1"/>
        </w:numPr>
        <w:adjustRightInd w:val="0"/>
        <w:snapToGrid w:val="0"/>
        <w:spacing w:before="0" w:after="0" w:line="360" w:lineRule="auto"/>
        <w:jc w:val="center"/>
        <w:rPr>
          <w:sz w:val="30"/>
          <w:szCs w:val="30"/>
        </w:rPr>
      </w:pPr>
      <w:bookmarkStart w:id="35" w:name="_Toc448133313"/>
      <w:bookmarkStart w:id="36" w:name="_Toc453493036"/>
      <w:bookmarkStart w:id="37" w:name="_Toc454458057"/>
      <w:bookmarkStart w:id="38" w:name="_Toc26439"/>
      <w:r>
        <w:rPr>
          <w:rFonts w:cs="宋体" w:hint="eastAsia"/>
          <w:sz w:val="30"/>
          <w:szCs w:val="30"/>
        </w:rPr>
        <w:t>询价流程</w:t>
      </w:r>
      <w:bookmarkEnd w:id="35"/>
      <w:bookmarkEnd w:id="36"/>
      <w:bookmarkEnd w:id="37"/>
      <w:bookmarkEnd w:id="38"/>
    </w:p>
    <w:p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1C59E1" w:rsidRDefault="00997AE1">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9" w:name="_Hlk42790008"/>
      <w:r>
        <w:rPr>
          <w:rFonts w:ascii="宋体" w:hAnsi="宋体" w:cs="宋体" w:hint="eastAsia"/>
          <w:color w:val="000000"/>
        </w:rPr>
        <w:t>项目部门代表</w:t>
      </w:r>
      <w:bookmarkEnd w:id="39"/>
      <w:r>
        <w:rPr>
          <w:rFonts w:ascii="宋体" w:hAnsi="宋体" w:cs="宋体" w:hint="eastAsia"/>
          <w:color w:val="000000"/>
        </w:rPr>
        <w:t>及广西南宁技师学院采购项目相关专业教师中随机抽取的专家组成；</w:t>
      </w:r>
    </w:p>
    <w:p w:rsidR="001C59E1" w:rsidRDefault="00997AE1">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1C59E1" w:rsidRDefault="00997AE1">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1C59E1" w:rsidRDefault="00997AE1">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1C59E1" w:rsidRDefault="00997AE1">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1C59E1" w:rsidRDefault="00997AE1">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1C59E1" w:rsidRDefault="00997AE1">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1C59E1" w:rsidRDefault="00997AE1">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1C59E1" w:rsidRDefault="00997AE1">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1C59E1" w:rsidRDefault="00997AE1">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lastRenderedPageBreak/>
        <w:t>18.询价程序</w:t>
      </w:r>
    </w:p>
    <w:p w:rsidR="001C59E1" w:rsidRDefault="00997AE1">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w:t>
      </w:r>
    </w:p>
    <w:p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1C59E1" w:rsidRDefault="00997AE1">
      <w:pPr>
        <w:adjustRightInd w:val="0"/>
        <w:snapToGrid w:val="0"/>
        <w:spacing w:line="360" w:lineRule="auto"/>
        <w:ind w:firstLineChars="200" w:firstLine="422"/>
        <w:rPr>
          <w:rFonts w:ascii="宋体" w:hAnsi="宋体" w:cs="宋体"/>
          <w:b/>
          <w:bCs/>
        </w:rPr>
      </w:pPr>
      <w:bookmarkStart w:id="40" w:name="_Hlk42842751"/>
      <w:r>
        <w:rPr>
          <w:rFonts w:ascii="宋体" w:hAnsi="宋体" w:cs="宋体" w:hint="eastAsia"/>
          <w:b/>
          <w:bCs/>
        </w:rPr>
        <w:t>18.</w:t>
      </w:r>
      <w:r>
        <w:rPr>
          <w:rFonts w:ascii="宋体" w:hAnsi="宋体" w:cs="宋体"/>
          <w:b/>
          <w:bCs/>
        </w:rPr>
        <w:t>8</w:t>
      </w:r>
      <w:bookmarkEnd w:id="40"/>
      <w:r>
        <w:rPr>
          <w:rFonts w:ascii="宋体" w:hAnsi="宋体" w:cs="宋体" w:hint="eastAsia"/>
          <w:b/>
          <w:bCs/>
        </w:rPr>
        <w:t>有下列情形之一的，视为供应商串通投标，其响应无效：</w:t>
      </w:r>
    </w:p>
    <w:p w:rsidR="001C59E1" w:rsidRDefault="00997AE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41" w:name="_Hlk42842775"/>
    <w:p w:rsidR="001C59E1" w:rsidRDefault="00997AE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41"/>
      <w:r>
        <w:rPr>
          <w:rFonts w:ascii="宋体" w:hAnsi="宋体" w:cs="宋体" w:hint="eastAsia"/>
        </w:rPr>
        <w:t>不同供应商委托同一单位或者个人办理询价报价事宜；</w:t>
      </w:r>
    </w:p>
    <w:p w:rsidR="001C59E1" w:rsidRDefault="00997AE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42" w:name="_Hlk42842786"/>
    <w:p w:rsidR="001C59E1" w:rsidRDefault="00997AE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42"/>
      <w:r>
        <w:rPr>
          <w:rFonts w:ascii="宋体" w:hAnsi="宋体" w:cs="宋体" w:hint="eastAsia"/>
        </w:rPr>
        <w:t>不同供应商的响应文件异常一致或者报价呈规律性差异；</w:t>
      </w:r>
    </w:p>
    <w:p w:rsidR="001C59E1" w:rsidRDefault="00997AE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1C59E1" w:rsidRDefault="00997AE1">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w:t>
      </w:r>
      <w:proofErr w:type="gramStart"/>
      <w:r>
        <w:rPr>
          <w:rFonts w:ascii="宋体" w:hAnsi="宋体" w:cs="宋体" w:hint="eastAsia"/>
          <w:b/>
          <w:bCs/>
        </w:rPr>
        <w:t>商存在</w:t>
      </w:r>
      <w:proofErr w:type="gramEnd"/>
      <w:r>
        <w:rPr>
          <w:rFonts w:ascii="宋体" w:hAnsi="宋体" w:cs="宋体" w:hint="eastAsia"/>
          <w:b/>
          <w:bCs/>
        </w:rPr>
        <w:t>下列情况之一的，报价无效</w:t>
      </w:r>
    </w:p>
    <w:p w:rsidR="001C59E1" w:rsidRDefault="00997AE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1C59E1" w:rsidRDefault="00997AE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1C59E1" w:rsidRDefault="00997AE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1C59E1" w:rsidRDefault="00997AE1">
      <w:pPr>
        <w:adjustRightInd w:val="0"/>
        <w:snapToGrid w:val="0"/>
        <w:spacing w:line="360" w:lineRule="auto"/>
        <w:ind w:firstLineChars="200" w:firstLine="420"/>
        <w:rPr>
          <w:rFonts w:ascii="宋体" w:hAnsi="宋体" w:cs="宋体"/>
        </w:rPr>
      </w:pPr>
      <w:r>
        <w:rPr>
          <w:rFonts w:ascii="宋体" w:hAnsi="宋体" w:cs="宋体"/>
        </w:rPr>
        <w:lastRenderedPageBreak/>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1C59E1" w:rsidRDefault="00997AE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1C59E1" w:rsidRDefault="00997AE1">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43" w:name="_Hlk42842654"/>
    <w:p w:rsidR="001C59E1" w:rsidRDefault="00997AE1">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43"/>
      <w:r>
        <w:rPr>
          <w:rFonts w:ascii="宋体" w:hAnsi="宋体" w:cs="宋体" w:hint="eastAsia"/>
        </w:rPr>
        <w:t>符合专业条件的供应商或者对询价文件实质响应的供应商不足三家的（有特别说明除外）；</w:t>
      </w:r>
    </w:p>
    <w:p w:rsidR="001C59E1" w:rsidRDefault="00997AE1">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44" w:name="_Hlk42842665"/>
    <w:p w:rsidR="001C59E1" w:rsidRDefault="00997AE1">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44"/>
      <w:r>
        <w:rPr>
          <w:rFonts w:ascii="宋体" w:hAnsi="宋体" w:cs="宋体" w:hint="eastAsia"/>
        </w:rPr>
        <w:t>供应商的报价均超过了采购预算，采购人不能支付的；</w:t>
      </w:r>
    </w:p>
    <w:p w:rsidR="001C59E1" w:rsidRDefault="00997AE1">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5" w:name="_Hlk42842680"/>
    <w:p w:rsidR="001C59E1" w:rsidRDefault="00997AE1">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5"/>
      <w:r>
        <w:rPr>
          <w:rFonts w:ascii="宋体" w:hAnsi="宋体" w:cs="宋体" w:hint="eastAsia"/>
        </w:rPr>
        <w:t>响应文件未完全满足询价文件的实质性条款（即标注★号条款）无负偏离的。</w:t>
      </w:r>
    </w:p>
    <w:p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1C59E1" w:rsidRDefault="00997AE1">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1C59E1" w:rsidRDefault="00997AE1">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1C59E1" w:rsidRDefault="00997AE1">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1C59E1" w:rsidRDefault="00997AE1">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1C59E1" w:rsidRDefault="00997AE1">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1C59E1" w:rsidRDefault="00997AE1">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1C59E1" w:rsidRDefault="00997AE1">
      <w:pPr>
        <w:autoSpaceDE w:val="0"/>
        <w:autoSpaceDN w:val="0"/>
        <w:adjustRightInd w:val="0"/>
        <w:snapToGrid w:val="0"/>
        <w:spacing w:line="360" w:lineRule="auto"/>
        <w:ind w:firstLineChars="196" w:firstLine="413"/>
        <w:outlineLvl w:val="0"/>
        <w:rPr>
          <w:rFonts w:ascii="宋体" w:hAnsi="宋体" w:cs="宋体"/>
          <w:b/>
        </w:rPr>
      </w:pPr>
      <w:bookmarkStart w:id="46" w:name="_Toc433127783"/>
      <w:bookmarkStart w:id="47" w:name="_Toc31343"/>
      <w:r>
        <w:rPr>
          <w:rFonts w:ascii="宋体" w:hAnsi="宋体" w:cs="宋体" w:hint="eastAsia"/>
          <w:b/>
        </w:rPr>
        <w:t>21.询问、质疑、投诉</w:t>
      </w:r>
      <w:bookmarkEnd w:id="46"/>
      <w:bookmarkEnd w:id="47"/>
    </w:p>
    <w:p w:rsidR="001C59E1" w:rsidRDefault="00997AE1">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Pr>
          <w:rFonts w:ascii="宋体" w:hAnsi="宋体" w:cs="宋体" w:hint="eastAsia"/>
          <w:b/>
        </w:rPr>
        <w:t>21.1询问</w:t>
      </w:r>
      <w:bookmarkEnd w:id="48"/>
    </w:p>
    <w:p w:rsidR="001C59E1" w:rsidRDefault="00997AE1">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Pr>
          <w:rFonts w:ascii="宋体" w:hAnsi="宋体" w:cs="宋体" w:hint="eastAsia"/>
        </w:rPr>
        <w:t>21.1.1供应商对采购活动事项有疑问的，可以向采购单位提出询问，询问可以口头方式提出，也可以书面方式提出。</w:t>
      </w:r>
      <w:bookmarkEnd w:id="49"/>
    </w:p>
    <w:p w:rsidR="001C59E1" w:rsidRDefault="00997AE1">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lastRenderedPageBreak/>
        <w:t>21.1.2采购人在收到供应商询问后三个工作日内</w:t>
      </w:r>
      <w:proofErr w:type="gramStart"/>
      <w:r>
        <w:rPr>
          <w:rFonts w:ascii="宋体" w:hAnsi="宋体" w:cs="宋体" w:hint="eastAsia"/>
        </w:rPr>
        <w:t>作出</w:t>
      </w:r>
      <w:proofErr w:type="gramEnd"/>
      <w:r>
        <w:rPr>
          <w:rFonts w:ascii="宋体" w:hAnsi="宋体" w:cs="宋体" w:hint="eastAsia"/>
        </w:rPr>
        <w:t>答复。</w:t>
      </w:r>
    </w:p>
    <w:p w:rsidR="001C59E1" w:rsidRDefault="00997AE1">
      <w:pPr>
        <w:autoSpaceDE w:val="0"/>
        <w:autoSpaceDN w:val="0"/>
        <w:adjustRightInd w:val="0"/>
        <w:snapToGrid w:val="0"/>
        <w:spacing w:line="360" w:lineRule="auto"/>
        <w:ind w:firstLineChars="196" w:firstLine="413"/>
        <w:outlineLvl w:val="0"/>
        <w:rPr>
          <w:rFonts w:ascii="宋体" w:hAnsi="宋体" w:cs="宋体"/>
          <w:b/>
        </w:rPr>
      </w:pPr>
      <w:bookmarkStart w:id="50" w:name="_Toc29058"/>
      <w:r>
        <w:rPr>
          <w:rFonts w:ascii="宋体" w:hAnsi="宋体" w:cs="宋体" w:hint="eastAsia"/>
          <w:b/>
        </w:rPr>
        <w:t>21.2质疑</w:t>
      </w:r>
      <w:bookmarkEnd w:id="50"/>
    </w:p>
    <w:p w:rsidR="001C59E1" w:rsidRDefault="00997AE1">
      <w:pPr>
        <w:autoSpaceDE w:val="0"/>
        <w:autoSpaceDN w:val="0"/>
        <w:adjustRightInd w:val="0"/>
        <w:snapToGrid w:val="0"/>
        <w:spacing w:line="360" w:lineRule="auto"/>
        <w:ind w:firstLineChars="196" w:firstLine="412"/>
        <w:outlineLvl w:val="0"/>
        <w:rPr>
          <w:rFonts w:ascii="宋体" w:hAnsi="宋体" w:cs="宋体"/>
        </w:rPr>
      </w:pPr>
      <w:bookmarkStart w:id="51" w:name="_Toc5451"/>
      <w:r>
        <w:rPr>
          <w:rFonts w:ascii="宋体" w:hAnsi="宋体" w:cs="宋体" w:hint="eastAsia"/>
        </w:rPr>
        <w:t>21.2.1质疑期限：</w:t>
      </w:r>
      <w:bookmarkEnd w:id="51"/>
    </w:p>
    <w:p w:rsidR="001C59E1" w:rsidRDefault="00997AE1">
      <w:pPr>
        <w:autoSpaceDE w:val="0"/>
        <w:autoSpaceDN w:val="0"/>
        <w:adjustRightInd w:val="0"/>
        <w:snapToGrid w:val="0"/>
        <w:spacing w:line="360" w:lineRule="auto"/>
        <w:ind w:firstLineChars="196" w:firstLine="412"/>
        <w:outlineLvl w:val="0"/>
        <w:rPr>
          <w:rFonts w:ascii="宋体" w:hAnsi="宋体" w:cs="宋体"/>
        </w:rPr>
      </w:pPr>
      <w:bookmarkStart w:id="52" w:name="_Toc24930"/>
      <w:r>
        <w:rPr>
          <w:rFonts w:ascii="宋体" w:hAnsi="宋体" w:cs="宋体" w:hint="eastAsia"/>
        </w:rPr>
        <w:t>21.2.1.1供应商认为采购文件的内容损害其权益的，应在收到采购文件之日或者采购文件公告期届满之日起七个工作日内。</w:t>
      </w:r>
      <w:bookmarkEnd w:id="52"/>
    </w:p>
    <w:p w:rsidR="001C59E1" w:rsidRDefault="00997AE1">
      <w:pPr>
        <w:autoSpaceDE w:val="0"/>
        <w:autoSpaceDN w:val="0"/>
        <w:adjustRightInd w:val="0"/>
        <w:snapToGrid w:val="0"/>
        <w:spacing w:line="360" w:lineRule="auto"/>
        <w:ind w:firstLineChars="196" w:firstLine="412"/>
        <w:outlineLvl w:val="0"/>
        <w:rPr>
          <w:rFonts w:ascii="宋体" w:hAnsi="宋体" w:cs="宋体"/>
        </w:rPr>
      </w:pPr>
      <w:bookmarkStart w:id="53" w:name="_Toc561"/>
      <w:r>
        <w:rPr>
          <w:rFonts w:ascii="宋体" w:hAnsi="宋体" w:cs="宋体" w:hint="eastAsia"/>
        </w:rPr>
        <w:t>21.2.1.2供应商认为采购过程损害其权益的，应在各采购程序环节结束之日起七个工作日内。</w:t>
      </w:r>
      <w:bookmarkEnd w:id="53"/>
    </w:p>
    <w:p w:rsidR="001C59E1" w:rsidRDefault="00997AE1">
      <w:pPr>
        <w:autoSpaceDE w:val="0"/>
        <w:autoSpaceDN w:val="0"/>
        <w:adjustRightInd w:val="0"/>
        <w:snapToGrid w:val="0"/>
        <w:spacing w:line="360" w:lineRule="auto"/>
        <w:ind w:firstLineChars="196" w:firstLine="412"/>
        <w:outlineLvl w:val="0"/>
        <w:rPr>
          <w:rFonts w:ascii="宋体" w:hAnsi="宋体" w:cs="宋体"/>
        </w:rPr>
      </w:pPr>
      <w:bookmarkStart w:id="54" w:name="_Toc20026"/>
      <w:r>
        <w:rPr>
          <w:rFonts w:ascii="宋体" w:hAnsi="宋体" w:cs="宋体" w:hint="eastAsia"/>
        </w:rPr>
        <w:t>21.2.1.3 供应商认为中标或者成交结果损害其权益的，应在中标或者成交结果公告期限届满之日起七个工作日内。</w:t>
      </w:r>
      <w:bookmarkEnd w:id="54"/>
    </w:p>
    <w:p w:rsidR="001C59E1" w:rsidRDefault="00997AE1">
      <w:pPr>
        <w:autoSpaceDE w:val="0"/>
        <w:autoSpaceDN w:val="0"/>
        <w:adjustRightInd w:val="0"/>
        <w:snapToGrid w:val="0"/>
        <w:spacing w:line="360" w:lineRule="auto"/>
        <w:ind w:firstLineChars="196" w:firstLine="412"/>
        <w:outlineLvl w:val="0"/>
        <w:rPr>
          <w:rFonts w:ascii="宋体" w:hAnsi="宋体" w:cs="宋体"/>
        </w:rPr>
      </w:pPr>
      <w:bookmarkStart w:id="55" w:name="_Toc26033"/>
      <w:r>
        <w:rPr>
          <w:rFonts w:ascii="宋体" w:hAnsi="宋体" w:cs="宋体" w:hint="eastAsia"/>
        </w:rPr>
        <w:t>21.2.2提交要求：</w:t>
      </w:r>
      <w:bookmarkEnd w:id="55"/>
    </w:p>
    <w:p w:rsidR="001C59E1" w:rsidRDefault="00997AE1">
      <w:pPr>
        <w:autoSpaceDE w:val="0"/>
        <w:autoSpaceDN w:val="0"/>
        <w:adjustRightInd w:val="0"/>
        <w:snapToGrid w:val="0"/>
        <w:spacing w:line="360" w:lineRule="auto"/>
        <w:ind w:firstLineChars="196" w:firstLine="412"/>
        <w:outlineLvl w:val="0"/>
        <w:rPr>
          <w:rFonts w:ascii="宋体" w:hAnsi="宋体" w:cs="宋体"/>
        </w:rPr>
      </w:pPr>
      <w:bookmarkStart w:id="56" w:name="_Toc22473"/>
      <w:r>
        <w:rPr>
          <w:rFonts w:ascii="宋体" w:hAnsi="宋体" w:cs="宋体" w:hint="eastAsia"/>
        </w:rPr>
        <w:t>21.2.2.1 以书面形式（加盖供应商公章）向采购人提出质疑，供应商以电话、传真或电</w:t>
      </w:r>
      <w:proofErr w:type="gramStart"/>
      <w:r>
        <w:rPr>
          <w:rFonts w:ascii="宋体" w:hAnsi="宋体" w:cs="宋体" w:hint="eastAsia"/>
        </w:rPr>
        <w:t>邮形式</w:t>
      </w:r>
      <w:proofErr w:type="gramEnd"/>
      <w:r>
        <w:rPr>
          <w:rFonts w:ascii="宋体" w:hAnsi="宋体" w:cs="宋体" w:hint="eastAsia"/>
        </w:rPr>
        <w:t>提交的质疑属于无效质疑。</w:t>
      </w:r>
      <w:bookmarkEnd w:id="56"/>
    </w:p>
    <w:p w:rsidR="001C59E1" w:rsidRDefault="00997AE1">
      <w:pPr>
        <w:autoSpaceDE w:val="0"/>
        <w:autoSpaceDN w:val="0"/>
        <w:adjustRightInd w:val="0"/>
        <w:snapToGrid w:val="0"/>
        <w:spacing w:line="360" w:lineRule="auto"/>
        <w:ind w:firstLineChars="196" w:firstLine="412"/>
        <w:outlineLvl w:val="0"/>
        <w:rPr>
          <w:rFonts w:ascii="宋体" w:hAnsi="宋体" w:cs="宋体"/>
        </w:rPr>
      </w:pPr>
      <w:bookmarkStart w:id="57" w:name="_Toc5754"/>
      <w:r>
        <w:rPr>
          <w:rFonts w:ascii="宋体" w:hAnsi="宋体" w:cs="宋体" w:hint="eastAsia"/>
        </w:rPr>
        <w:t>21.2.2.2 </w:t>
      </w:r>
      <w:proofErr w:type="gramStart"/>
      <w:r>
        <w:rPr>
          <w:rFonts w:ascii="宋体" w:hAnsi="宋体" w:cs="宋体" w:hint="eastAsia"/>
        </w:rPr>
        <w:t>质疑书</w:t>
      </w:r>
      <w:proofErr w:type="gramEnd"/>
      <w:r>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Pr>
          <w:rFonts w:ascii="宋体" w:hAnsi="宋体" w:cs="宋体" w:hint="eastAsia"/>
        </w:rPr>
        <w:t>质疑书</w:t>
      </w:r>
      <w:proofErr w:type="gramEnd"/>
      <w:r>
        <w:rPr>
          <w:rFonts w:ascii="宋体" w:hAnsi="宋体" w:cs="宋体" w:hint="eastAsia"/>
        </w:rPr>
        <w:t>应当署名并由法定代表人或授权代表签字并加盖公章。供应商递交</w:t>
      </w:r>
      <w:proofErr w:type="gramStart"/>
      <w:r>
        <w:rPr>
          <w:rFonts w:ascii="宋体" w:hAnsi="宋体" w:cs="宋体" w:hint="eastAsia"/>
        </w:rPr>
        <w:t>质疑书</w:t>
      </w:r>
      <w:proofErr w:type="gramEnd"/>
      <w:r>
        <w:rPr>
          <w:rFonts w:ascii="宋体" w:hAnsi="宋体" w:cs="宋体" w:hint="eastAsia"/>
        </w:rPr>
        <w:t>时需提供</w:t>
      </w:r>
      <w:proofErr w:type="gramStart"/>
      <w:r>
        <w:rPr>
          <w:rFonts w:ascii="宋体" w:hAnsi="宋体" w:cs="宋体" w:hint="eastAsia"/>
        </w:rPr>
        <w:t>质疑书</w:t>
      </w:r>
      <w:proofErr w:type="gramEnd"/>
      <w:r>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Pr>
          <w:rFonts w:ascii="宋体" w:hAnsi="宋体" w:cs="宋体" w:hint="eastAsia"/>
        </w:rPr>
        <w:t>作出</w:t>
      </w:r>
      <w:proofErr w:type="gramEnd"/>
      <w:r>
        <w:rPr>
          <w:rFonts w:ascii="宋体" w:hAnsi="宋体" w:cs="宋体" w:hint="eastAsia"/>
        </w:rPr>
        <w:t>解释’及其他一切质疑相关事宜”）及授权代表身份证复印件（原件核验）。</w:t>
      </w:r>
      <w:bookmarkEnd w:id="57"/>
    </w:p>
    <w:p w:rsidR="001C59E1" w:rsidRDefault="00997AE1">
      <w:pPr>
        <w:autoSpaceDE w:val="0"/>
        <w:autoSpaceDN w:val="0"/>
        <w:adjustRightInd w:val="0"/>
        <w:snapToGrid w:val="0"/>
        <w:spacing w:line="360" w:lineRule="auto"/>
        <w:ind w:firstLineChars="196" w:firstLine="412"/>
        <w:outlineLvl w:val="0"/>
        <w:rPr>
          <w:rFonts w:ascii="宋体" w:hAnsi="宋体" w:cs="宋体"/>
        </w:rPr>
      </w:pPr>
      <w:bookmarkStart w:id="58"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w:t>
      </w:r>
      <w:proofErr w:type="gramStart"/>
      <w:r>
        <w:rPr>
          <w:rFonts w:ascii="宋体" w:hAnsi="宋体" w:cs="宋体" w:hint="eastAsia"/>
        </w:rPr>
        <w:t>作出</w:t>
      </w:r>
      <w:proofErr w:type="gramEnd"/>
      <w:r>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1C59E1" w:rsidRDefault="00997AE1">
      <w:pPr>
        <w:autoSpaceDE w:val="0"/>
        <w:autoSpaceDN w:val="0"/>
        <w:adjustRightInd w:val="0"/>
        <w:snapToGrid w:val="0"/>
        <w:spacing w:line="360" w:lineRule="auto"/>
        <w:ind w:firstLineChars="196" w:firstLine="412"/>
        <w:outlineLvl w:val="0"/>
        <w:rPr>
          <w:rFonts w:ascii="宋体" w:hAnsi="宋体" w:cs="宋体"/>
        </w:rPr>
      </w:pPr>
      <w:bookmarkStart w:id="59"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1C59E1" w:rsidRDefault="00997AE1">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1C59E1" w:rsidRDefault="00997AE1">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w:t>
      </w:r>
      <w:proofErr w:type="gramStart"/>
      <w:r>
        <w:rPr>
          <w:rFonts w:ascii="宋体" w:hAnsi="宋体" w:cs="宋体" w:hint="eastAsia"/>
          <w:color w:val="000000"/>
        </w:rPr>
        <w:t>作出</w:t>
      </w:r>
      <w:proofErr w:type="gramEnd"/>
      <w:r>
        <w:rPr>
          <w:rFonts w:ascii="宋体" w:hAnsi="宋体" w:cs="宋体" w:hint="eastAsia"/>
          <w:color w:val="000000"/>
        </w:rPr>
        <w:t>答复的，可以在答复期满后十五个工作日内向同级监管部门提出投诉。</w:t>
      </w:r>
    </w:p>
    <w:p w:rsidR="001C59E1" w:rsidRDefault="001C59E1">
      <w:pPr>
        <w:autoSpaceDE w:val="0"/>
        <w:autoSpaceDN w:val="0"/>
        <w:adjustRightInd w:val="0"/>
        <w:snapToGrid w:val="0"/>
        <w:spacing w:line="360" w:lineRule="auto"/>
        <w:jc w:val="left"/>
        <w:rPr>
          <w:rFonts w:ascii="宋体" w:hAnsi="Times New Roman" w:cs="宋体"/>
        </w:rPr>
      </w:pPr>
    </w:p>
    <w:p w:rsidR="001C59E1" w:rsidRDefault="00997AE1">
      <w:pPr>
        <w:pStyle w:val="1"/>
        <w:adjustRightInd w:val="0"/>
        <w:snapToGrid w:val="0"/>
        <w:spacing w:line="360" w:lineRule="auto"/>
        <w:jc w:val="center"/>
        <w:rPr>
          <w:sz w:val="30"/>
          <w:szCs w:val="30"/>
        </w:rPr>
      </w:pPr>
      <w:bookmarkStart w:id="60" w:name="_Toc448133314"/>
      <w:bookmarkStart w:id="61" w:name="_Toc453493037"/>
      <w:bookmarkStart w:id="62" w:name="_Toc454458058"/>
      <w:bookmarkStart w:id="63" w:name="_Toc8524"/>
      <w:r>
        <w:rPr>
          <w:rFonts w:cs="宋体" w:hint="eastAsia"/>
          <w:sz w:val="30"/>
          <w:szCs w:val="30"/>
        </w:rPr>
        <w:lastRenderedPageBreak/>
        <w:t>六、授予合同</w:t>
      </w:r>
      <w:bookmarkEnd w:id="60"/>
      <w:bookmarkEnd w:id="61"/>
      <w:bookmarkEnd w:id="62"/>
      <w:bookmarkEnd w:id="63"/>
    </w:p>
    <w:p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1C59E1" w:rsidRDefault="00997AE1">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1C59E1" w:rsidRDefault="00997AE1">
      <w:pPr>
        <w:adjustRightInd w:val="0"/>
        <w:snapToGrid w:val="0"/>
        <w:spacing w:line="360" w:lineRule="auto"/>
        <w:ind w:firstLineChars="196" w:firstLine="413"/>
        <w:outlineLvl w:val="2"/>
        <w:rPr>
          <w:rFonts w:ascii="宋体" w:hAnsi="Times New Roman" w:cs="宋体"/>
          <w:b/>
        </w:rPr>
      </w:pPr>
      <w:bookmarkStart w:id="64" w:name="_Toc378586990"/>
      <w:r>
        <w:rPr>
          <w:rFonts w:ascii="宋体" w:hAnsi="宋体" w:cs="宋体" w:hint="eastAsia"/>
          <w:b/>
        </w:rPr>
        <w:t>23.合同的履行</w:t>
      </w:r>
      <w:bookmarkEnd w:id="64"/>
    </w:p>
    <w:p w:rsidR="001C59E1" w:rsidRDefault="00997AE1">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1C59E1" w:rsidRDefault="001C59E1">
      <w:pPr>
        <w:spacing w:line="360" w:lineRule="auto"/>
        <w:rPr>
          <w:rFonts w:cs="Times New Roman"/>
          <w:b/>
          <w:bCs/>
          <w:sz w:val="24"/>
          <w:szCs w:val="24"/>
        </w:rPr>
        <w:sectPr w:rsidR="001C59E1">
          <w:headerReference w:type="default" r:id="rId13"/>
          <w:footerReference w:type="default" r:id="rId14"/>
          <w:pgSz w:w="11906" w:h="16838"/>
          <w:pgMar w:top="1440" w:right="1800" w:bottom="1440" w:left="1800" w:header="851" w:footer="992" w:gutter="0"/>
          <w:pgNumType w:start="1"/>
          <w:cols w:space="425"/>
          <w:docGrid w:type="lines" w:linePitch="312"/>
        </w:sectPr>
      </w:pPr>
    </w:p>
    <w:p w:rsidR="001C59E1" w:rsidRDefault="00997AE1">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1C59E1" w:rsidRDefault="00997AE1">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1C59E1" w:rsidRDefault="00997AE1">
      <w:pPr>
        <w:spacing w:afterLines="100" w:after="312"/>
        <w:jc w:val="center"/>
        <w:rPr>
          <w:rFonts w:ascii="宋体" w:cs="宋体"/>
          <w:sz w:val="36"/>
          <w:szCs w:val="36"/>
        </w:rPr>
      </w:pPr>
      <w:r>
        <w:rPr>
          <w:rFonts w:ascii="宋体" w:hAnsi="宋体" w:cs="宋体" w:hint="eastAsia"/>
          <w:sz w:val="36"/>
          <w:szCs w:val="36"/>
        </w:rPr>
        <w:t>资格性及符合性审查表</w:t>
      </w:r>
    </w:p>
    <w:p w:rsidR="001C59E1" w:rsidRDefault="00997AE1">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1C59E1">
        <w:trPr>
          <w:trHeight w:val="417"/>
          <w:jc w:val="center"/>
        </w:trPr>
        <w:tc>
          <w:tcPr>
            <w:tcW w:w="635" w:type="dxa"/>
            <w:vMerge w:val="restart"/>
            <w:shd w:val="clear" w:color="auto" w:fill="D9D9D9"/>
            <w:vAlign w:val="center"/>
          </w:tcPr>
          <w:p w:rsidR="001C59E1" w:rsidRDefault="00997AE1">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1C59E1" w:rsidRDefault="00997AE1">
            <w:pPr>
              <w:ind w:firstLineChars="750" w:firstLine="1575"/>
              <w:rPr>
                <w:rFonts w:ascii="宋体" w:cs="宋体"/>
              </w:rPr>
            </w:pPr>
            <w:r>
              <w:rPr>
                <w:rFonts w:ascii="宋体" w:hAnsi="宋体" w:cs="宋体" w:hint="eastAsia"/>
              </w:rPr>
              <w:t>检查项目</w:t>
            </w:r>
          </w:p>
          <w:p w:rsidR="001C59E1" w:rsidRDefault="00997AE1">
            <w:pPr>
              <w:rPr>
                <w:rFonts w:ascii="宋体" w:cs="宋体"/>
                <w:spacing w:val="-12"/>
              </w:rPr>
            </w:pPr>
            <w:r>
              <w:rPr>
                <w:rFonts w:ascii="宋体" w:hAnsi="宋体" w:cs="宋体" w:hint="eastAsia"/>
              </w:rPr>
              <w:t>供应商名称</w:t>
            </w:r>
          </w:p>
        </w:tc>
        <w:tc>
          <w:tcPr>
            <w:tcW w:w="1303" w:type="dxa"/>
            <w:shd w:val="clear" w:color="auto" w:fill="D9D9D9"/>
            <w:vAlign w:val="center"/>
          </w:tcPr>
          <w:p w:rsidR="001C59E1" w:rsidRDefault="00997AE1">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1C59E1" w:rsidRDefault="00997AE1">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1C59E1" w:rsidRDefault="00997AE1">
            <w:pPr>
              <w:jc w:val="center"/>
              <w:rPr>
                <w:rFonts w:ascii="宋体" w:cs="宋体"/>
              </w:rPr>
            </w:pPr>
            <w:r>
              <w:rPr>
                <w:rFonts w:ascii="宋体" w:hAnsi="宋体" w:cs="宋体" w:hint="eastAsia"/>
              </w:rPr>
              <w:t>结论</w:t>
            </w:r>
          </w:p>
        </w:tc>
      </w:tr>
      <w:tr w:rsidR="001C59E1">
        <w:trPr>
          <w:trHeight w:val="564"/>
          <w:jc w:val="center"/>
        </w:trPr>
        <w:tc>
          <w:tcPr>
            <w:tcW w:w="635" w:type="dxa"/>
            <w:vMerge/>
            <w:shd w:val="clear" w:color="auto" w:fill="D9D9D9"/>
            <w:vAlign w:val="center"/>
          </w:tcPr>
          <w:p w:rsidR="001C59E1" w:rsidRDefault="001C59E1">
            <w:pPr>
              <w:jc w:val="center"/>
              <w:rPr>
                <w:rFonts w:ascii="宋体" w:cs="宋体"/>
                <w:spacing w:val="-12"/>
              </w:rPr>
            </w:pPr>
          </w:p>
        </w:tc>
        <w:tc>
          <w:tcPr>
            <w:tcW w:w="2848" w:type="dxa"/>
            <w:vMerge/>
            <w:tcBorders>
              <w:tl2br w:val="single" w:sz="4" w:space="0" w:color="auto"/>
            </w:tcBorders>
            <w:shd w:val="clear" w:color="auto" w:fill="D9D9D9"/>
            <w:vAlign w:val="center"/>
          </w:tcPr>
          <w:p w:rsidR="001C59E1" w:rsidRDefault="001C59E1">
            <w:pPr>
              <w:ind w:firstLineChars="750" w:firstLine="1575"/>
              <w:rPr>
                <w:rFonts w:ascii="宋体" w:cs="宋体"/>
              </w:rPr>
            </w:pPr>
          </w:p>
        </w:tc>
        <w:tc>
          <w:tcPr>
            <w:tcW w:w="1303" w:type="dxa"/>
            <w:shd w:val="clear" w:color="auto" w:fill="D9D9D9"/>
            <w:vAlign w:val="center"/>
          </w:tcPr>
          <w:p w:rsidR="001C59E1" w:rsidRDefault="00997AE1">
            <w:pPr>
              <w:jc w:val="center"/>
              <w:rPr>
                <w:rFonts w:ascii="宋体" w:cs="宋体"/>
              </w:rPr>
            </w:pPr>
            <w:r>
              <w:rPr>
                <w:rFonts w:ascii="宋体" w:hAnsi="宋体" w:cs="宋体" w:hint="eastAsia"/>
              </w:rPr>
              <w:t>合格供应商</w:t>
            </w:r>
          </w:p>
        </w:tc>
        <w:tc>
          <w:tcPr>
            <w:tcW w:w="1843" w:type="dxa"/>
            <w:shd w:val="clear" w:color="auto" w:fill="D9D9D9"/>
            <w:vAlign w:val="center"/>
          </w:tcPr>
          <w:p w:rsidR="001C59E1" w:rsidRDefault="00997AE1">
            <w:pPr>
              <w:jc w:val="center"/>
              <w:rPr>
                <w:rFonts w:ascii="宋体" w:cs="宋体"/>
              </w:rPr>
            </w:pPr>
            <w:r>
              <w:rPr>
                <w:rFonts w:ascii="宋体" w:hAnsi="宋体" w:cs="宋体" w:hint="eastAsia"/>
              </w:rPr>
              <w:t>响应文件</w:t>
            </w:r>
          </w:p>
          <w:p w:rsidR="001C59E1" w:rsidRDefault="00997AE1">
            <w:pPr>
              <w:jc w:val="center"/>
              <w:rPr>
                <w:rFonts w:ascii="宋体" w:cs="宋体"/>
              </w:rPr>
            </w:pPr>
            <w:r>
              <w:rPr>
                <w:rFonts w:ascii="宋体" w:hAnsi="宋体" w:cs="宋体" w:hint="eastAsia"/>
              </w:rPr>
              <w:t>签署合格</w:t>
            </w:r>
          </w:p>
        </w:tc>
        <w:tc>
          <w:tcPr>
            <w:tcW w:w="1134" w:type="dxa"/>
            <w:shd w:val="clear" w:color="auto" w:fill="D9D9D9"/>
            <w:vAlign w:val="center"/>
          </w:tcPr>
          <w:p w:rsidR="001C59E1" w:rsidRDefault="00997AE1">
            <w:pPr>
              <w:jc w:val="center"/>
              <w:rPr>
                <w:rFonts w:ascii="宋体" w:cs="宋体"/>
              </w:rPr>
            </w:pPr>
            <w:r>
              <w:rPr>
                <w:rFonts w:ascii="宋体" w:hAnsi="宋体" w:cs="宋体" w:hint="eastAsia"/>
              </w:rPr>
              <w:t>报价要求</w:t>
            </w:r>
          </w:p>
        </w:tc>
        <w:tc>
          <w:tcPr>
            <w:tcW w:w="1984" w:type="dxa"/>
            <w:shd w:val="clear" w:color="auto" w:fill="D9D9D9"/>
            <w:vAlign w:val="center"/>
          </w:tcPr>
          <w:p w:rsidR="001C59E1" w:rsidRDefault="00997AE1">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1C59E1" w:rsidRDefault="00997AE1">
            <w:pPr>
              <w:jc w:val="center"/>
              <w:rPr>
                <w:rFonts w:ascii="宋体" w:cs="宋体"/>
              </w:rPr>
            </w:pPr>
            <w:r>
              <w:rPr>
                <w:rFonts w:ascii="宋体" w:hAnsi="宋体" w:cs="宋体" w:hint="eastAsia"/>
              </w:rPr>
              <w:t>询价有效期</w:t>
            </w:r>
          </w:p>
        </w:tc>
        <w:tc>
          <w:tcPr>
            <w:tcW w:w="850" w:type="dxa"/>
            <w:shd w:val="clear" w:color="auto" w:fill="D9D9D9"/>
            <w:vAlign w:val="center"/>
          </w:tcPr>
          <w:p w:rsidR="001C59E1" w:rsidRDefault="00997AE1">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1C59E1" w:rsidRDefault="00997AE1">
            <w:pPr>
              <w:jc w:val="center"/>
              <w:rPr>
                <w:rFonts w:ascii="宋体" w:cs="宋体"/>
              </w:rPr>
            </w:pPr>
            <w:r>
              <w:rPr>
                <w:rFonts w:ascii="宋体" w:hAnsi="宋体" w:cs="宋体" w:hint="eastAsia"/>
              </w:rPr>
              <w:t>其他情形</w:t>
            </w:r>
          </w:p>
        </w:tc>
        <w:tc>
          <w:tcPr>
            <w:tcW w:w="851" w:type="dxa"/>
            <w:vMerge/>
            <w:shd w:val="clear" w:color="auto" w:fill="D9D9D9"/>
            <w:vAlign w:val="center"/>
          </w:tcPr>
          <w:p w:rsidR="001C59E1" w:rsidRDefault="001C59E1">
            <w:pPr>
              <w:jc w:val="center"/>
              <w:rPr>
                <w:rFonts w:ascii="宋体" w:cs="宋体"/>
              </w:rPr>
            </w:pPr>
          </w:p>
        </w:tc>
      </w:tr>
      <w:tr w:rsidR="001C59E1">
        <w:trPr>
          <w:trHeight w:val="827"/>
          <w:jc w:val="center"/>
        </w:trPr>
        <w:tc>
          <w:tcPr>
            <w:tcW w:w="635" w:type="dxa"/>
            <w:vMerge/>
            <w:tcBorders>
              <w:bottom w:val="single" w:sz="4" w:space="0" w:color="auto"/>
            </w:tcBorders>
            <w:shd w:val="clear" w:color="auto" w:fill="D9D9D9"/>
            <w:vAlign w:val="center"/>
          </w:tcPr>
          <w:p w:rsidR="001C59E1" w:rsidRDefault="001C59E1">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1C59E1" w:rsidRDefault="001C59E1">
            <w:pPr>
              <w:ind w:firstLineChars="750" w:firstLine="1575"/>
              <w:rPr>
                <w:rFonts w:ascii="宋体" w:cs="宋体"/>
              </w:rPr>
            </w:pPr>
          </w:p>
        </w:tc>
        <w:tc>
          <w:tcPr>
            <w:tcW w:w="1303" w:type="dxa"/>
            <w:tcBorders>
              <w:bottom w:val="single" w:sz="4" w:space="0" w:color="auto"/>
            </w:tcBorders>
            <w:shd w:val="clear" w:color="auto" w:fill="D9D9D9"/>
            <w:vAlign w:val="center"/>
          </w:tcPr>
          <w:p w:rsidR="001C59E1" w:rsidRDefault="00997AE1">
            <w:pPr>
              <w:jc w:val="center"/>
              <w:rPr>
                <w:rFonts w:ascii="宋体" w:cs="宋体"/>
              </w:rPr>
            </w:pPr>
            <w:r>
              <w:rPr>
                <w:rFonts w:ascii="宋体" w:hAnsi="宋体" w:cs="宋体" w:hint="eastAsia"/>
              </w:rPr>
              <w:t>详见</w:t>
            </w:r>
            <w:proofErr w:type="gramStart"/>
            <w:r>
              <w:rPr>
                <w:rFonts w:ascii="宋体" w:hAnsi="宋体" w:cs="宋体" w:hint="eastAsia"/>
              </w:rPr>
              <w:t>询价询价</w:t>
            </w:r>
            <w:proofErr w:type="gramEnd"/>
            <w:r>
              <w:rPr>
                <w:rFonts w:ascii="宋体" w:hAnsi="宋体" w:cs="宋体" w:hint="eastAsia"/>
              </w:rPr>
              <w:t>公告中“供应商资格”</w:t>
            </w:r>
          </w:p>
        </w:tc>
        <w:tc>
          <w:tcPr>
            <w:tcW w:w="1843" w:type="dxa"/>
            <w:tcBorders>
              <w:bottom w:val="single" w:sz="4" w:space="0" w:color="auto"/>
            </w:tcBorders>
            <w:shd w:val="clear" w:color="auto" w:fill="D9D9D9"/>
            <w:vAlign w:val="center"/>
          </w:tcPr>
          <w:p w:rsidR="001C59E1" w:rsidRDefault="00997AE1">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1C59E1" w:rsidRDefault="00997AE1">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1C59E1" w:rsidRDefault="00997AE1">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1C59E1" w:rsidRDefault="00997AE1">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1C59E1" w:rsidRDefault="00997AE1">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1C59E1" w:rsidRDefault="00997AE1">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1C59E1" w:rsidRDefault="00997AE1">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1C59E1" w:rsidRDefault="001C59E1">
            <w:pPr>
              <w:jc w:val="center"/>
              <w:rPr>
                <w:rFonts w:ascii="宋体" w:cs="宋体"/>
              </w:rPr>
            </w:pPr>
          </w:p>
        </w:tc>
      </w:tr>
      <w:tr w:rsidR="001C59E1">
        <w:trPr>
          <w:trHeight w:val="483"/>
          <w:jc w:val="center"/>
        </w:trPr>
        <w:tc>
          <w:tcPr>
            <w:tcW w:w="635" w:type="dxa"/>
            <w:shd w:val="clear" w:color="auto" w:fill="auto"/>
            <w:vAlign w:val="center"/>
          </w:tcPr>
          <w:p w:rsidR="001C59E1" w:rsidRDefault="00997AE1">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1C59E1" w:rsidRDefault="001C59E1">
            <w:pPr>
              <w:spacing w:line="360" w:lineRule="auto"/>
              <w:jc w:val="center"/>
              <w:rPr>
                <w:rFonts w:ascii="宋体" w:cs="宋体"/>
              </w:rPr>
            </w:pPr>
          </w:p>
        </w:tc>
        <w:tc>
          <w:tcPr>
            <w:tcW w:w="1303" w:type="dxa"/>
            <w:shd w:val="clear" w:color="auto" w:fill="auto"/>
            <w:vAlign w:val="center"/>
          </w:tcPr>
          <w:p w:rsidR="001C59E1" w:rsidRDefault="001C59E1">
            <w:pPr>
              <w:jc w:val="center"/>
              <w:rPr>
                <w:rFonts w:ascii="宋体" w:cs="宋体"/>
              </w:rPr>
            </w:pPr>
          </w:p>
        </w:tc>
        <w:tc>
          <w:tcPr>
            <w:tcW w:w="1843" w:type="dxa"/>
            <w:shd w:val="clear" w:color="auto" w:fill="auto"/>
            <w:vAlign w:val="center"/>
          </w:tcPr>
          <w:p w:rsidR="001C59E1" w:rsidRDefault="001C59E1">
            <w:pPr>
              <w:jc w:val="center"/>
              <w:rPr>
                <w:rFonts w:ascii="宋体" w:cs="宋体"/>
              </w:rPr>
            </w:pPr>
          </w:p>
        </w:tc>
        <w:tc>
          <w:tcPr>
            <w:tcW w:w="1134" w:type="dxa"/>
            <w:shd w:val="clear" w:color="auto" w:fill="auto"/>
            <w:vAlign w:val="center"/>
          </w:tcPr>
          <w:p w:rsidR="001C59E1" w:rsidRDefault="001C59E1">
            <w:pPr>
              <w:jc w:val="center"/>
              <w:rPr>
                <w:rFonts w:ascii="宋体" w:cs="宋体"/>
              </w:rPr>
            </w:pPr>
          </w:p>
        </w:tc>
        <w:tc>
          <w:tcPr>
            <w:tcW w:w="1984" w:type="dxa"/>
            <w:shd w:val="clear" w:color="auto" w:fill="auto"/>
          </w:tcPr>
          <w:p w:rsidR="001C59E1" w:rsidRDefault="001C59E1">
            <w:pPr>
              <w:jc w:val="center"/>
              <w:rPr>
                <w:rFonts w:ascii="宋体" w:cs="宋体"/>
              </w:rPr>
            </w:pPr>
          </w:p>
        </w:tc>
        <w:tc>
          <w:tcPr>
            <w:tcW w:w="851" w:type="dxa"/>
            <w:shd w:val="clear" w:color="auto" w:fill="auto"/>
            <w:vAlign w:val="center"/>
          </w:tcPr>
          <w:p w:rsidR="001C59E1" w:rsidRDefault="001C59E1">
            <w:pPr>
              <w:jc w:val="center"/>
              <w:rPr>
                <w:rFonts w:ascii="宋体" w:cs="宋体"/>
              </w:rPr>
            </w:pPr>
          </w:p>
        </w:tc>
        <w:tc>
          <w:tcPr>
            <w:tcW w:w="850" w:type="dxa"/>
            <w:shd w:val="clear" w:color="auto" w:fill="auto"/>
            <w:vAlign w:val="center"/>
          </w:tcPr>
          <w:p w:rsidR="001C59E1" w:rsidRDefault="001C59E1">
            <w:pPr>
              <w:jc w:val="center"/>
              <w:rPr>
                <w:rFonts w:ascii="宋体" w:cs="宋体"/>
              </w:rPr>
            </w:pPr>
          </w:p>
        </w:tc>
        <w:tc>
          <w:tcPr>
            <w:tcW w:w="1560" w:type="dxa"/>
            <w:shd w:val="clear" w:color="auto" w:fill="auto"/>
            <w:vAlign w:val="center"/>
          </w:tcPr>
          <w:p w:rsidR="001C59E1" w:rsidRDefault="001C59E1">
            <w:pPr>
              <w:jc w:val="center"/>
              <w:rPr>
                <w:rFonts w:ascii="宋体" w:cs="宋体"/>
              </w:rPr>
            </w:pPr>
          </w:p>
        </w:tc>
        <w:tc>
          <w:tcPr>
            <w:tcW w:w="1275" w:type="dxa"/>
            <w:shd w:val="clear" w:color="auto" w:fill="auto"/>
          </w:tcPr>
          <w:p w:rsidR="001C59E1" w:rsidRDefault="001C59E1">
            <w:pPr>
              <w:jc w:val="center"/>
              <w:rPr>
                <w:rFonts w:ascii="宋体" w:cs="宋体"/>
              </w:rPr>
            </w:pPr>
          </w:p>
        </w:tc>
        <w:tc>
          <w:tcPr>
            <w:tcW w:w="851" w:type="dxa"/>
            <w:shd w:val="clear" w:color="auto" w:fill="auto"/>
            <w:vAlign w:val="center"/>
          </w:tcPr>
          <w:p w:rsidR="001C59E1" w:rsidRDefault="001C59E1">
            <w:pPr>
              <w:jc w:val="center"/>
              <w:rPr>
                <w:rFonts w:ascii="宋体" w:cs="宋体"/>
              </w:rPr>
            </w:pPr>
          </w:p>
        </w:tc>
      </w:tr>
      <w:tr w:rsidR="001C59E1">
        <w:trPr>
          <w:trHeight w:val="461"/>
          <w:jc w:val="center"/>
        </w:trPr>
        <w:tc>
          <w:tcPr>
            <w:tcW w:w="635" w:type="dxa"/>
            <w:shd w:val="clear" w:color="auto" w:fill="auto"/>
            <w:vAlign w:val="center"/>
          </w:tcPr>
          <w:p w:rsidR="001C59E1" w:rsidRDefault="00997AE1">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1C59E1" w:rsidRDefault="001C59E1">
            <w:pPr>
              <w:spacing w:line="360" w:lineRule="auto"/>
              <w:jc w:val="center"/>
              <w:rPr>
                <w:rFonts w:ascii="宋体" w:cs="宋体"/>
              </w:rPr>
            </w:pPr>
          </w:p>
        </w:tc>
        <w:tc>
          <w:tcPr>
            <w:tcW w:w="1303" w:type="dxa"/>
            <w:shd w:val="clear" w:color="auto" w:fill="auto"/>
            <w:vAlign w:val="center"/>
          </w:tcPr>
          <w:p w:rsidR="001C59E1" w:rsidRDefault="001C59E1">
            <w:pPr>
              <w:jc w:val="center"/>
              <w:rPr>
                <w:rFonts w:ascii="宋体" w:cs="宋体"/>
              </w:rPr>
            </w:pPr>
          </w:p>
        </w:tc>
        <w:tc>
          <w:tcPr>
            <w:tcW w:w="1843" w:type="dxa"/>
            <w:shd w:val="clear" w:color="auto" w:fill="auto"/>
            <w:vAlign w:val="center"/>
          </w:tcPr>
          <w:p w:rsidR="001C59E1" w:rsidRDefault="001C59E1">
            <w:pPr>
              <w:jc w:val="center"/>
              <w:rPr>
                <w:rFonts w:ascii="宋体" w:cs="宋体"/>
              </w:rPr>
            </w:pPr>
          </w:p>
        </w:tc>
        <w:tc>
          <w:tcPr>
            <w:tcW w:w="1134" w:type="dxa"/>
            <w:shd w:val="clear" w:color="auto" w:fill="auto"/>
            <w:vAlign w:val="center"/>
          </w:tcPr>
          <w:p w:rsidR="001C59E1" w:rsidRDefault="001C59E1">
            <w:pPr>
              <w:jc w:val="center"/>
              <w:rPr>
                <w:rFonts w:ascii="宋体" w:cs="宋体"/>
              </w:rPr>
            </w:pPr>
          </w:p>
        </w:tc>
        <w:tc>
          <w:tcPr>
            <w:tcW w:w="1984" w:type="dxa"/>
            <w:shd w:val="clear" w:color="auto" w:fill="auto"/>
          </w:tcPr>
          <w:p w:rsidR="001C59E1" w:rsidRDefault="001C59E1">
            <w:pPr>
              <w:jc w:val="center"/>
              <w:rPr>
                <w:rFonts w:ascii="宋体" w:cs="宋体"/>
              </w:rPr>
            </w:pPr>
          </w:p>
        </w:tc>
        <w:tc>
          <w:tcPr>
            <w:tcW w:w="851" w:type="dxa"/>
            <w:shd w:val="clear" w:color="auto" w:fill="auto"/>
            <w:vAlign w:val="center"/>
          </w:tcPr>
          <w:p w:rsidR="001C59E1" w:rsidRDefault="001C59E1">
            <w:pPr>
              <w:jc w:val="center"/>
              <w:rPr>
                <w:rFonts w:ascii="宋体" w:cs="宋体"/>
              </w:rPr>
            </w:pPr>
          </w:p>
        </w:tc>
        <w:tc>
          <w:tcPr>
            <w:tcW w:w="850" w:type="dxa"/>
            <w:shd w:val="clear" w:color="auto" w:fill="auto"/>
            <w:vAlign w:val="center"/>
          </w:tcPr>
          <w:p w:rsidR="001C59E1" w:rsidRDefault="001C59E1">
            <w:pPr>
              <w:jc w:val="center"/>
              <w:rPr>
                <w:rFonts w:ascii="宋体" w:cs="宋体"/>
              </w:rPr>
            </w:pPr>
          </w:p>
        </w:tc>
        <w:tc>
          <w:tcPr>
            <w:tcW w:w="1560" w:type="dxa"/>
            <w:shd w:val="clear" w:color="auto" w:fill="auto"/>
            <w:vAlign w:val="center"/>
          </w:tcPr>
          <w:p w:rsidR="001C59E1" w:rsidRDefault="001C59E1">
            <w:pPr>
              <w:jc w:val="center"/>
              <w:rPr>
                <w:rFonts w:ascii="宋体" w:cs="宋体"/>
              </w:rPr>
            </w:pPr>
          </w:p>
        </w:tc>
        <w:tc>
          <w:tcPr>
            <w:tcW w:w="1275" w:type="dxa"/>
            <w:shd w:val="clear" w:color="auto" w:fill="auto"/>
          </w:tcPr>
          <w:p w:rsidR="001C59E1" w:rsidRDefault="001C59E1">
            <w:pPr>
              <w:jc w:val="center"/>
              <w:rPr>
                <w:rFonts w:ascii="宋体" w:cs="宋体"/>
              </w:rPr>
            </w:pPr>
          </w:p>
        </w:tc>
        <w:tc>
          <w:tcPr>
            <w:tcW w:w="851" w:type="dxa"/>
            <w:shd w:val="clear" w:color="auto" w:fill="auto"/>
            <w:vAlign w:val="center"/>
          </w:tcPr>
          <w:p w:rsidR="001C59E1" w:rsidRDefault="001C59E1">
            <w:pPr>
              <w:jc w:val="center"/>
              <w:rPr>
                <w:rFonts w:ascii="宋体" w:cs="宋体"/>
              </w:rPr>
            </w:pPr>
          </w:p>
        </w:tc>
      </w:tr>
      <w:tr w:rsidR="001C59E1">
        <w:trPr>
          <w:trHeight w:val="455"/>
          <w:jc w:val="center"/>
        </w:trPr>
        <w:tc>
          <w:tcPr>
            <w:tcW w:w="635" w:type="dxa"/>
            <w:shd w:val="clear" w:color="auto" w:fill="auto"/>
            <w:vAlign w:val="center"/>
          </w:tcPr>
          <w:p w:rsidR="001C59E1" w:rsidRDefault="00997AE1">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1C59E1" w:rsidRDefault="001C59E1">
            <w:pPr>
              <w:spacing w:line="360" w:lineRule="auto"/>
              <w:jc w:val="center"/>
              <w:rPr>
                <w:rFonts w:ascii="宋体" w:cs="宋体"/>
              </w:rPr>
            </w:pPr>
          </w:p>
        </w:tc>
        <w:tc>
          <w:tcPr>
            <w:tcW w:w="1303" w:type="dxa"/>
            <w:shd w:val="clear" w:color="auto" w:fill="auto"/>
            <w:vAlign w:val="center"/>
          </w:tcPr>
          <w:p w:rsidR="001C59E1" w:rsidRDefault="001C59E1">
            <w:pPr>
              <w:jc w:val="center"/>
              <w:rPr>
                <w:rFonts w:ascii="宋体" w:cs="宋体"/>
              </w:rPr>
            </w:pPr>
          </w:p>
        </w:tc>
        <w:tc>
          <w:tcPr>
            <w:tcW w:w="1843" w:type="dxa"/>
            <w:shd w:val="clear" w:color="auto" w:fill="auto"/>
            <w:vAlign w:val="center"/>
          </w:tcPr>
          <w:p w:rsidR="001C59E1" w:rsidRDefault="001C59E1">
            <w:pPr>
              <w:jc w:val="center"/>
              <w:rPr>
                <w:rFonts w:ascii="宋体" w:cs="宋体"/>
              </w:rPr>
            </w:pPr>
          </w:p>
        </w:tc>
        <w:tc>
          <w:tcPr>
            <w:tcW w:w="1134" w:type="dxa"/>
            <w:shd w:val="clear" w:color="auto" w:fill="auto"/>
            <w:vAlign w:val="center"/>
          </w:tcPr>
          <w:p w:rsidR="001C59E1" w:rsidRDefault="001C59E1">
            <w:pPr>
              <w:jc w:val="center"/>
              <w:rPr>
                <w:rFonts w:ascii="宋体" w:cs="宋体"/>
              </w:rPr>
            </w:pPr>
          </w:p>
        </w:tc>
        <w:tc>
          <w:tcPr>
            <w:tcW w:w="1984" w:type="dxa"/>
            <w:shd w:val="clear" w:color="auto" w:fill="auto"/>
          </w:tcPr>
          <w:p w:rsidR="001C59E1" w:rsidRDefault="001C59E1">
            <w:pPr>
              <w:jc w:val="center"/>
              <w:rPr>
                <w:rFonts w:ascii="宋体" w:cs="宋体"/>
              </w:rPr>
            </w:pPr>
          </w:p>
        </w:tc>
        <w:tc>
          <w:tcPr>
            <w:tcW w:w="851" w:type="dxa"/>
            <w:shd w:val="clear" w:color="auto" w:fill="auto"/>
            <w:vAlign w:val="center"/>
          </w:tcPr>
          <w:p w:rsidR="001C59E1" w:rsidRDefault="001C59E1">
            <w:pPr>
              <w:jc w:val="center"/>
              <w:rPr>
                <w:rFonts w:ascii="宋体" w:cs="宋体"/>
              </w:rPr>
            </w:pPr>
          </w:p>
        </w:tc>
        <w:tc>
          <w:tcPr>
            <w:tcW w:w="850" w:type="dxa"/>
            <w:shd w:val="clear" w:color="auto" w:fill="auto"/>
            <w:vAlign w:val="center"/>
          </w:tcPr>
          <w:p w:rsidR="001C59E1" w:rsidRDefault="001C59E1">
            <w:pPr>
              <w:jc w:val="center"/>
              <w:rPr>
                <w:rFonts w:ascii="宋体" w:cs="宋体"/>
              </w:rPr>
            </w:pPr>
          </w:p>
        </w:tc>
        <w:tc>
          <w:tcPr>
            <w:tcW w:w="1560" w:type="dxa"/>
            <w:shd w:val="clear" w:color="auto" w:fill="auto"/>
            <w:vAlign w:val="center"/>
          </w:tcPr>
          <w:p w:rsidR="001C59E1" w:rsidRDefault="001C59E1">
            <w:pPr>
              <w:jc w:val="center"/>
              <w:rPr>
                <w:rFonts w:ascii="宋体" w:cs="宋体"/>
              </w:rPr>
            </w:pPr>
          </w:p>
        </w:tc>
        <w:tc>
          <w:tcPr>
            <w:tcW w:w="1275" w:type="dxa"/>
            <w:shd w:val="clear" w:color="auto" w:fill="auto"/>
          </w:tcPr>
          <w:p w:rsidR="001C59E1" w:rsidRDefault="001C59E1">
            <w:pPr>
              <w:jc w:val="center"/>
              <w:rPr>
                <w:rFonts w:ascii="宋体" w:cs="宋体"/>
              </w:rPr>
            </w:pPr>
          </w:p>
        </w:tc>
        <w:tc>
          <w:tcPr>
            <w:tcW w:w="851" w:type="dxa"/>
            <w:shd w:val="clear" w:color="auto" w:fill="auto"/>
            <w:vAlign w:val="center"/>
          </w:tcPr>
          <w:p w:rsidR="001C59E1" w:rsidRDefault="001C59E1">
            <w:pPr>
              <w:jc w:val="center"/>
              <w:rPr>
                <w:rFonts w:ascii="宋体" w:cs="宋体"/>
              </w:rPr>
            </w:pPr>
          </w:p>
        </w:tc>
      </w:tr>
      <w:tr w:rsidR="001C59E1">
        <w:trPr>
          <w:trHeight w:val="449"/>
          <w:jc w:val="center"/>
        </w:trPr>
        <w:tc>
          <w:tcPr>
            <w:tcW w:w="635" w:type="dxa"/>
            <w:shd w:val="clear" w:color="auto" w:fill="auto"/>
            <w:vAlign w:val="center"/>
          </w:tcPr>
          <w:p w:rsidR="001C59E1" w:rsidRDefault="00997AE1">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1C59E1" w:rsidRDefault="001C59E1">
            <w:pPr>
              <w:spacing w:line="360" w:lineRule="auto"/>
              <w:jc w:val="center"/>
              <w:rPr>
                <w:rFonts w:ascii="宋体" w:cs="宋体"/>
              </w:rPr>
            </w:pPr>
          </w:p>
        </w:tc>
        <w:tc>
          <w:tcPr>
            <w:tcW w:w="1303" w:type="dxa"/>
            <w:shd w:val="clear" w:color="auto" w:fill="auto"/>
            <w:vAlign w:val="center"/>
          </w:tcPr>
          <w:p w:rsidR="001C59E1" w:rsidRDefault="001C59E1">
            <w:pPr>
              <w:jc w:val="center"/>
              <w:rPr>
                <w:rFonts w:ascii="宋体" w:cs="宋体"/>
              </w:rPr>
            </w:pPr>
          </w:p>
        </w:tc>
        <w:tc>
          <w:tcPr>
            <w:tcW w:w="1843" w:type="dxa"/>
            <w:shd w:val="clear" w:color="auto" w:fill="auto"/>
            <w:vAlign w:val="center"/>
          </w:tcPr>
          <w:p w:rsidR="001C59E1" w:rsidRDefault="001C59E1">
            <w:pPr>
              <w:jc w:val="center"/>
              <w:rPr>
                <w:rFonts w:ascii="宋体" w:cs="宋体"/>
              </w:rPr>
            </w:pPr>
          </w:p>
        </w:tc>
        <w:tc>
          <w:tcPr>
            <w:tcW w:w="1134" w:type="dxa"/>
            <w:shd w:val="clear" w:color="auto" w:fill="auto"/>
            <w:vAlign w:val="center"/>
          </w:tcPr>
          <w:p w:rsidR="001C59E1" w:rsidRDefault="001C59E1">
            <w:pPr>
              <w:jc w:val="center"/>
              <w:rPr>
                <w:rFonts w:ascii="宋体" w:cs="宋体"/>
              </w:rPr>
            </w:pPr>
          </w:p>
        </w:tc>
        <w:tc>
          <w:tcPr>
            <w:tcW w:w="1984" w:type="dxa"/>
            <w:shd w:val="clear" w:color="auto" w:fill="auto"/>
          </w:tcPr>
          <w:p w:rsidR="001C59E1" w:rsidRDefault="001C59E1">
            <w:pPr>
              <w:jc w:val="center"/>
              <w:rPr>
                <w:rFonts w:ascii="宋体" w:cs="宋体"/>
              </w:rPr>
            </w:pPr>
          </w:p>
        </w:tc>
        <w:tc>
          <w:tcPr>
            <w:tcW w:w="851" w:type="dxa"/>
            <w:shd w:val="clear" w:color="auto" w:fill="auto"/>
            <w:vAlign w:val="center"/>
          </w:tcPr>
          <w:p w:rsidR="001C59E1" w:rsidRDefault="001C59E1">
            <w:pPr>
              <w:jc w:val="center"/>
              <w:rPr>
                <w:rFonts w:ascii="宋体" w:cs="宋体"/>
              </w:rPr>
            </w:pPr>
          </w:p>
        </w:tc>
        <w:tc>
          <w:tcPr>
            <w:tcW w:w="850" w:type="dxa"/>
            <w:shd w:val="clear" w:color="auto" w:fill="auto"/>
            <w:vAlign w:val="center"/>
          </w:tcPr>
          <w:p w:rsidR="001C59E1" w:rsidRDefault="001C59E1">
            <w:pPr>
              <w:jc w:val="center"/>
              <w:rPr>
                <w:rFonts w:ascii="宋体" w:cs="宋体"/>
              </w:rPr>
            </w:pPr>
          </w:p>
        </w:tc>
        <w:tc>
          <w:tcPr>
            <w:tcW w:w="1560" w:type="dxa"/>
            <w:shd w:val="clear" w:color="auto" w:fill="auto"/>
            <w:vAlign w:val="center"/>
          </w:tcPr>
          <w:p w:rsidR="001C59E1" w:rsidRDefault="001C59E1">
            <w:pPr>
              <w:jc w:val="center"/>
              <w:rPr>
                <w:rFonts w:ascii="宋体" w:cs="宋体"/>
              </w:rPr>
            </w:pPr>
          </w:p>
        </w:tc>
        <w:tc>
          <w:tcPr>
            <w:tcW w:w="1275" w:type="dxa"/>
            <w:shd w:val="clear" w:color="auto" w:fill="auto"/>
          </w:tcPr>
          <w:p w:rsidR="001C59E1" w:rsidRDefault="001C59E1">
            <w:pPr>
              <w:jc w:val="center"/>
              <w:rPr>
                <w:rFonts w:ascii="宋体" w:cs="宋体"/>
              </w:rPr>
            </w:pPr>
          </w:p>
        </w:tc>
        <w:tc>
          <w:tcPr>
            <w:tcW w:w="851" w:type="dxa"/>
            <w:shd w:val="clear" w:color="auto" w:fill="auto"/>
            <w:vAlign w:val="center"/>
          </w:tcPr>
          <w:p w:rsidR="001C59E1" w:rsidRDefault="001C59E1">
            <w:pPr>
              <w:jc w:val="center"/>
              <w:rPr>
                <w:rFonts w:ascii="宋体" w:cs="宋体"/>
              </w:rPr>
            </w:pPr>
          </w:p>
        </w:tc>
      </w:tr>
      <w:tr w:rsidR="001C59E1">
        <w:trPr>
          <w:trHeight w:val="429"/>
          <w:jc w:val="center"/>
        </w:trPr>
        <w:tc>
          <w:tcPr>
            <w:tcW w:w="635" w:type="dxa"/>
            <w:shd w:val="clear" w:color="auto" w:fill="auto"/>
            <w:vAlign w:val="center"/>
          </w:tcPr>
          <w:p w:rsidR="001C59E1" w:rsidRDefault="00997AE1">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1C59E1" w:rsidRDefault="001C59E1">
            <w:pPr>
              <w:spacing w:line="360" w:lineRule="auto"/>
              <w:jc w:val="center"/>
              <w:rPr>
                <w:rFonts w:ascii="宋体" w:cs="宋体"/>
              </w:rPr>
            </w:pPr>
          </w:p>
        </w:tc>
        <w:tc>
          <w:tcPr>
            <w:tcW w:w="1303" w:type="dxa"/>
            <w:shd w:val="clear" w:color="auto" w:fill="auto"/>
            <w:vAlign w:val="center"/>
          </w:tcPr>
          <w:p w:rsidR="001C59E1" w:rsidRDefault="001C59E1">
            <w:pPr>
              <w:jc w:val="center"/>
              <w:rPr>
                <w:rFonts w:ascii="宋体" w:cs="宋体"/>
              </w:rPr>
            </w:pPr>
          </w:p>
        </w:tc>
        <w:tc>
          <w:tcPr>
            <w:tcW w:w="1843" w:type="dxa"/>
            <w:shd w:val="clear" w:color="auto" w:fill="auto"/>
            <w:vAlign w:val="center"/>
          </w:tcPr>
          <w:p w:rsidR="001C59E1" w:rsidRDefault="001C59E1">
            <w:pPr>
              <w:jc w:val="center"/>
              <w:rPr>
                <w:rFonts w:ascii="宋体" w:cs="宋体"/>
              </w:rPr>
            </w:pPr>
          </w:p>
        </w:tc>
        <w:tc>
          <w:tcPr>
            <w:tcW w:w="1134" w:type="dxa"/>
            <w:shd w:val="clear" w:color="auto" w:fill="auto"/>
            <w:vAlign w:val="center"/>
          </w:tcPr>
          <w:p w:rsidR="001C59E1" w:rsidRDefault="001C59E1">
            <w:pPr>
              <w:jc w:val="center"/>
              <w:rPr>
                <w:rFonts w:ascii="宋体" w:cs="宋体"/>
              </w:rPr>
            </w:pPr>
          </w:p>
        </w:tc>
        <w:tc>
          <w:tcPr>
            <w:tcW w:w="1984" w:type="dxa"/>
            <w:shd w:val="clear" w:color="auto" w:fill="auto"/>
          </w:tcPr>
          <w:p w:rsidR="001C59E1" w:rsidRDefault="001C59E1">
            <w:pPr>
              <w:jc w:val="center"/>
              <w:rPr>
                <w:rFonts w:ascii="宋体" w:cs="宋体"/>
              </w:rPr>
            </w:pPr>
          </w:p>
        </w:tc>
        <w:tc>
          <w:tcPr>
            <w:tcW w:w="851" w:type="dxa"/>
            <w:shd w:val="clear" w:color="auto" w:fill="auto"/>
            <w:vAlign w:val="center"/>
          </w:tcPr>
          <w:p w:rsidR="001C59E1" w:rsidRDefault="001C59E1">
            <w:pPr>
              <w:jc w:val="center"/>
              <w:rPr>
                <w:rFonts w:ascii="宋体" w:cs="宋体"/>
              </w:rPr>
            </w:pPr>
          </w:p>
        </w:tc>
        <w:tc>
          <w:tcPr>
            <w:tcW w:w="850" w:type="dxa"/>
            <w:shd w:val="clear" w:color="auto" w:fill="auto"/>
            <w:vAlign w:val="center"/>
          </w:tcPr>
          <w:p w:rsidR="001C59E1" w:rsidRDefault="001C59E1">
            <w:pPr>
              <w:jc w:val="center"/>
              <w:rPr>
                <w:rFonts w:ascii="宋体" w:cs="宋体"/>
              </w:rPr>
            </w:pPr>
          </w:p>
        </w:tc>
        <w:tc>
          <w:tcPr>
            <w:tcW w:w="1560" w:type="dxa"/>
            <w:shd w:val="clear" w:color="auto" w:fill="auto"/>
            <w:vAlign w:val="center"/>
          </w:tcPr>
          <w:p w:rsidR="001C59E1" w:rsidRDefault="001C59E1">
            <w:pPr>
              <w:jc w:val="center"/>
              <w:rPr>
                <w:rFonts w:ascii="宋体" w:cs="宋体"/>
              </w:rPr>
            </w:pPr>
          </w:p>
        </w:tc>
        <w:tc>
          <w:tcPr>
            <w:tcW w:w="1275" w:type="dxa"/>
            <w:shd w:val="clear" w:color="auto" w:fill="auto"/>
          </w:tcPr>
          <w:p w:rsidR="001C59E1" w:rsidRDefault="001C59E1">
            <w:pPr>
              <w:jc w:val="center"/>
              <w:rPr>
                <w:rFonts w:ascii="宋体" w:cs="宋体"/>
              </w:rPr>
            </w:pPr>
          </w:p>
        </w:tc>
        <w:tc>
          <w:tcPr>
            <w:tcW w:w="851" w:type="dxa"/>
            <w:shd w:val="clear" w:color="auto" w:fill="auto"/>
            <w:vAlign w:val="center"/>
          </w:tcPr>
          <w:p w:rsidR="001C59E1" w:rsidRDefault="001C59E1">
            <w:pPr>
              <w:jc w:val="center"/>
              <w:rPr>
                <w:rFonts w:ascii="宋体" w:cs="宋体"/>
              </w:rPr>
            </w:pPr>
          </w:p>
        </w:tc>
      </w:tr>
    </w:tbl>
    <w:p w:rsidR="001C59E1" w:rsidRDefault="00997AE1">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1C59E1" w:rsidRDefault="00997AE1">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1C59E1" w:rsidRDefault="001C59E1">
      <w:pPr>
        <w:pStyle w:val="af4"/>
        <w:ind w:firstLineChars="0" w:firstLine="0"/>
        <w:rPr>
          <w:rFonts w:cs="Times New Roman"/>
        </w:rPr>
      </w:pPr>
    </w:p>
    <w:p w:rsidR="001C59E1" w:rsidRDefault="001C59E1">
      <w:pPr>
        <w:pStyle w:val="af4"/>
        <w:ind w:firstLineChars="0" w:firstLine="0"/>
        <w:rPr>
          <w:rFonts w:cs="Times New Roman"/>
        </w:rPr>
        <w:sectPr w:rsidR="001C59E1">
          <w:pgSz w:w="16838" w:h="11906" w:orient="landscape"/>
          <w:pgMar w:top="1797" w:right="1440" w:bottom="1797" w:left="1440" w:header="851" w:footer="992" w:gutter="0"/>
          <w:cols w:space="425"/>
          <w:docGrid w:type="linesAndChars" w:linePitch="312"/>
        </w:sectPr>
      </w:pPr>
    </w:p>
    <w:p w:rsidR="001C59E1" w:rsidRDefault="00997AE1">
      <w:pPr>
        <w:pStyle w:val="1"/>
        <w:jc w:val="center"/>
        <w:rPr>
          <w:sz w:val="36"/>
          <w:szCs w:val="36"/>
        </w:rPr>
      </w:pPr>
      <w:bookmarkStart w:id="65" w:name="_Toc50737290"/>
      <w:bookmarkStart w:id="66" w:name="_Toc50691023"/>
      <w:bookmarkStart w:id="67" w:name="_Toc50737322"/>
      <w:bookmarkStart w:id="68" w:name="_Toc87417452"/>
      <w:bookmarkStart w:id="69" w:name="_Toc454458060"/>
      <w:bookmarkStart w:id="70" w:name="_Toc50736470"/>
      <w:bookmarkStart w:id="71" w:name="_Toc4423"/>
      <w:bookmarkStart w:id="72" w:name="_Toc43264513"/>
      <w:r>
        <w:rPr>
          <w:rFonts w:hint="eastAsia"/>
          <w:sz w:val="36"/>
          <w:szCs w:val="36"/>
        </w:rPr>
        <w:lastRenderedPageBreak/>
        <w:t>第四章</w:t>
      </w:r>
      <w:r>
        <w:rPr>
          <w:rFonts w:hint="eastAsia"/>
          <w:sz w:val="36"/>
          <w:szCs w:val="36"/>
        </w:rPr>
        <w:t xml:space="preserve"> </w:t>
      </w:r>
      <w:r>
        <w:rPr>
          <w:rFonts w:hint="eastAsia"/>
          <w:sz w:val="36"/>
          <w:szCs w:val="36"/>
        </w:rPr>
        <w:t>合同</w:t>
      </w:r>
      <w:bookmarkEnd w:id="65"/>
      <w:bookmarkEnd w:id="66"/>
      <w:bookmarkEnd w:id="67"/>
      <w:bookmarkEnd w:id="68"/>
      <w:bookmarkEnd w:id="69"/>
      <w:bookmarkEnd w:id="70"/>
      <w:r>
        <w:rPr>
          <w:rFonts w:hint="eastAsia"/>
          <w:sz w:val="36"/>
          <w:szCs w:val="36"/>
        </w:rPr>
        <w:t>格式</w:t>
      </w:r>
      <w:bookmarkEnd w:id="71"/>
    </w:p>
    <w:p w:rsidR="001C59E1" w:rsidRDefault="001C59E1">
      <w:pPr>
        <w:adjustRightInd w:val="0"/>
        <w:snapToGrid w:val="0"/>
        <w:jc w:val="left"/>
        <w:rPr>
          <w:rFonts w:ascii="宋体" w:hAnsi="Times New Roman" w:cs="宋体"/>
          <w:b/>
          <w:sz w:val="24"/>
        </w:rPr>
      </w:pPr>
    </w:p>
    <w:p w:rsidR="001C59E1" w:rsidRDefault="001C59E1">
      <w:pPr>
        <w:adjustRightInd w:val="0"/>
        <w:snapToGrid w:val="0"/>
        <w:jc w:val="left"/>
        <w:rPr>
          <w:rFonts w:ascii="宋体" w:hAnsi="Times New Roman" w:cs="宋体"/>
          <w:b/>
          <w:sz w:val="24"/>
        </w:rPr>
      </w:pPr>
    </w:p>
    <w:p w:rsidR="001C59E1" w:rsidRDefault="001C59E1">
      <w:pPr>
        <w:adjustRightInd w:val="0"/>
        <w:snapToGrid w:val="0"/>
        <w:jc w:val="left"/>
        <w:rPr>
          <w:rFonts w:ascii="宋体" w:hAnsi="Times New Roman" w:cs="宋体"/>
          <w:b/>
          <w:sz w:val="24"/>
        </w:rPr>
      </w:pPr>
    </w:p>
    <w:p w:rsidR="001C59E1" w:rsidRDefault="001C59E1">
      <w:pPr>
        <w:adjustRightInd w:val="0"/>
        <w:snapToGrid w:val="0"/>
        <w:jc w:val="left"/>
        <w:rPr>
          <w:rFonts w:ascii="宋体" w:hAnsi="Times New Roman" w:cs="宋体"/>
          <w:b/>
          <w:sz w:val="24"/>
        </w:rPr>
      </w:pPr>
    </w:p>
    <w:p w:rsidR="001C59E1" w:rsidRDefault="001C59E1">
      <w:pPr>
        <w:adjustRightInd w:val="0"/>
        <w:snapToGrid w:val="0"/>
        <w:jc w:val="left"/>
        <w:rPr>
          <w:rFonts w:ascii="宋体" w:hAnsi="Times New Roman" w:cs="宋体"/>
          <w:b/>
          <w:sz w:val="24"/>
        </w:rPr>
      </w:pPr>
    </w:p>
    <w:p w:rsidR="001C59E1" w:rsidRDefault="001C59E1">
      <w:pPr>
        <w:adjustRightInd w:val="0"/>
        <w:snapToGrid w:val="0"/>
        <w:jc w:val="left"/>
        <w:rPr>
          <w:rFonts w:ascii="宋体" w:hAnsi="Times New Roman" w:cs="宋体"/>
          <w:b/>
          <w:sz w:val="24"/>
        </w:rPr>
      </w:pPr>
    </w:p>
    <w:p w:rsidR="001C59E1" w:rsidRDefault="001C59E1">
      <w:pPr>
        <w:adjustRightInd w:val="0"/>
        <w:snapToGrid w:val="0"/>
        <w:jc w:val="left"/>
        <w:rPr>
          <w:rFonts w:ascii="宋体" w:hAnsi="Times New Roman" w:cs="宋体"/>
          <w:b/>
          <w:sz w:val="24"/>
        </w:rPr>
      </w:pPr>
    </w:p>
    <w:p w:rsidR="001C59E1" w:rsidRDefault="001C59E1">
      <w:pPr>
        <w:adjustRightInd w:val="0"/>
        <w:snapToGrid w:val="0"/>
        <w:jc w:val="left"/>
        <w:rPr>
          <w:rFonts w:ascii="宋体" w:hAnsi="Times New Roman" w:cs="宋体"/>
          <w:b/>
          <w:sz w:val="24"/>
        </w:rPr>
      </w:pPr>
    </w:p>
    <w:p w:rsidR="001C59E1" w:rsidRDefault="001C59E1">
      <w:pPr>
        <w:adjustRightInd w:val="0"/>
        <w:snapToGrid w:val="0"/>
        <w:jc w:val="left"/>
        <w:rPr>
          <w:rFonts w:ascii="宋体" w:hAnsi="Times New Roman" w:cs="宋体"/>
          <w:b/>
          <w:sz w:val="24"/>
        </w:rPr>
      </w:pPr>
    </w:p>
    <w:p w:rsidR="001C59E1" w:rsidRDefault="00997AE1">
      <w:pPr>
        <w:pStyle w:val="1"/>
        <w:spacing w:line="360" w:lineRule="auto"/>
        <w:jc w:val="center"/>
        <w:rPr>
          <w:rFonts w:ascii="宋体"/>
          <w:sz w:val="52"/>
          <w:szCs w:val="52"/>
        </w:rPr>
      </w:pPr>
      <w:bookmarkStart w:id="73" w:name="_Toc17156"/>
      <w:bookmarkEnd w:id="72"/>
      <w:r>
        <w:rPr>
          <w:rFonts w:ascii="宋体" w:hAnsi="宋体" w:cs="宋体" w:hint="eastAsia"/>
          <w:sz w:val="52"/>
          <w:szCs w:val="52"/>
        </w:rPr>
        <w:t>合　同　书</w:t>
      </w:r>
      <w:bookmarkEnd w:id="73"/>
    </w:p>
    <w:p w:rsidR="001C59E1" w:rsidRDefault="001C59E1">
      <w:pPr>
        <w:tabs>
          <w:tab w:val="left" w:pos="720"/>
        </w:tabs>
        <w:spacing w:line="360" w:lineRule="auto"/>
        <w:jc w:val="center"/>
        <w:rPr>
          <w:rFonts w:ascii="宋体"/>
          <w:b/>
          <w:bCs/>
          <w:sz w:val="36"/>
          <w:szCs w:val="36"/>
        </w:rPr>
      </w:pPr>
    </w:p>
    <w:p w:rsidR="001C59E1" w:rsidRDefault="001C59E1">
      <w:pPr>
        <w:tabs>
          <w:tab w:val="left" w:pos="720"/>
        </w:tabs>
        <w:spacing w:line="360" w:lineRule="auto"/>
        <w:rPr>
          <w:rFonts w:ascii="宋体"/>
          <w:b/>
          <w:bCs/>
        </w:rPr>
      </w:pPr>
    </w:p>
    <w:p w:rsidR="001C59E1" w:rsidRDefault="001C59E1">
      <w:pPr>
        <w:tabs>
          <w:tab w:val="left" w:pos="720"/>
        </w:tabs>
        <w:spacing w:line="360" w:lineRule="auto"/>
        <w:rPr>
          <w:rFonts w:ascii="宋体"/>
          <w:b/>
          <w:bCs/>
        </w:rPr>
      </w:pPr>
    </w:p>
    <w:p w:rsidR="001C59E1" w:rsidRDefault="001C59E1">
      <w:pPr>
        <w:tabs>
          <w:tab w:val="left" w:pos="720"/>
        </w:tabs>
        <w:spacing w:line="360" w:lineRule="auto"/>
        <w:rPr>
          <w:rFonts w:ascii="宋体"/>
          <w:b/>
          <w:bCs/>
        </w:rPr>
      </w:pPr>
    </w:p>
    <w:p w:rsidR="001C59E1" w:rsidRDefault="001C59E1">
      <w:pPr>
        <w:tabs>
          <w:tab w:val="left" w:pos="720"/>
        </w:tabs>
        <w:spacing w:line="360" w:lineRule="auto"/>
        <w:rPr>
          <w:rFonts w:ascii="宋体"/>
          <w:b/>
          <w:bCs/>
        </w:rPr>
      </w:pPr>
    </w:p>
    <w:p w:rsidR="001C59E1" w:rsidRDefault="001C59E1">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1C59E1">
        <w:trPr>
          <w:trHeight w:val="446"/>
          <w:jc w:val="center"/>
        </w:trPr>
        <w:tc>
          <w:tcPr>
            <w:tcW w:w="5400" w:type="dxa"/>
          </w:tcPr>
          <w:p w:rsidR="001C59E1" w:rsidRDefault="00997AE1">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1C59E1">
        <w:trPr>
          <w:trHeight w:val="446"/>
          <w:jc w:val="center"/>
        </w:trPr>
        <w:tc>
          <w:tcPr>
            <w:tcW w:w="5400" w:type="dxa"/>
          </w:tcPr>
          <w:p w:rsidR="001C59E1" w:rsidRDefault="001C59E1">
            <w:pPr>
              <w:tabs>
                <w:tab w:val="left" w:pos="720"/>
              </w:tabs>
              <w:spacing w:line="360" w:lineRule="auto"/>
              <w:rPr>
                <w:rFonts w:ascii="宋体" w:cs="Times New Roman"/>
                <w:b/>
                <w:bCs/>
                <w:sz w:val="24"/>
                <w:u w:val="single"/>
              </w:rPr>
            </w:pPr>
          </w:p>
        </w:tc>
      </w:tr>
      <w:tr w:rsidR="001C59E1">
        <w:trPr>
          <w:trHeight w:val="446"/>
          <w:jc w:val="center"/>
        </w:trPr>
        <w:tc>
          <w:tcPr>
            <w:tcW w:w="5400" w:type="dxa"/>
          </w:tcPr>
          <w:p w:rsidR="001C59E1" w:rsidRDefault="00997AE1">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1C59E1">
        <w:trPr>
          <w:trHeight w:val="460"/>
          <w:jc w:val="center"/>
        </w:trPr>
        <w:tc>
          <w:tcPr>
            <w:tcW w:w="5400" w:type="dxa"/>
          </w:tcPr>
          <w:p w:rsidR="001C59E1" w:rsidRDefault="001C59E1">
            <w:pPr>
              <w:tabs>
                <w:tab w:val="left" w:pos="720"/>
              </w:tabs>
              <w:spacing w:line="360" w:lineRule="auto"/>
              <w:rPr>
                <w:rFonts w:ascii="宋体" w:cs="Times New Roman"/>
                <w:b/>
                <w:bCs/>
              </w:rPr>
            </w:pPr>
          </w:p>
        </w:tc>
      </w:tr>
    </w:tbl>
    <w:p w:rsidR="001C59E1" w:rsidRDefault="001C59E1">
      <w:pPr>
        <w:spacing w:line="360" w:lineRule="auto"/>
        <w:rPr>
          <w:rFonts w:ascii="宋体"/>
        </w:rPr>
      </w:pPr>
    </w:p>
    <w:p w:rsidR="001C59E1" w:rsidRDefault="001C59E1">
      <w:pPr>
        <w:spacing w:line="360" w:lineRule="auto"/>
        <w:rPr>
          <w:rFonts w:ascii="宋体"/>
        </w:rPr>
      </w:pPr>
    </w:p>
    <w:p w:rsidR="001C59E1" w:rsidRDefault="001C59E1">
      <w:pPr>
        <w:spacing w:line="360" w:lineRule="auto"/>
        <w:rPr>
          <w:rFonts w:ascii="宋体"/>
        </w:rPr>
      </w:pPr>
    </w:p>
    <w:p w:rsidR="001C59E1" w:rsidRDefault="001C59E1">
      <w:pPr>
        <w:spacing w:line="360" w:lineRule="auto"/>
        <w:rPr>
          <w:rFonts w:ascii="宋体"/>
        </w:rPr>
      </w:pPr>
    </w:p>
    <w:p w:rsidR="001C59E1" w:rsidRDefault="001C59E1">
      <w:pPr>
        <w:spacing w:line="360" w:lineRule="auto"/>
        <w:rPr>
          <w:rFonts w:ascii="宋体"/>
        </w:rPr>
      </w:pPr>
    </w:p>
    <w:p w:rsidR="001C59E1" w:rsidRDefault="001C59E1">
      <w:pPr>
        <w:spacing w:line="360" w:lineRule="auto"/>
        <w:rPr>
          <w:rFonts w:ascii="宋体"/>
        </w:rPr>
      </w:pPr>
    </w:p>
    <w:p w:rsidR="001C59E1" w:rsidRDefault="00997AE1">
      <w:pPr>
        <w:spacing w:line="360" w:lineRule="auto"/>
        <w:rPr>
          <w:rFonts w:ascii="宋体"/>
          <w:b/>
          <w:bCs/>
          <w:color w:val="FF0000"/>
        </w:rPr>
      </w:pPr>
      <w:bookmarkStart w:id="74" w:name="_Hlk38299433"/>
      <w:r>
        <w:rPr>
          <w:rFonts w:ascii="宋体" w:hAnsi="Times New Roman" w:cs="宋体" w:hint="eastAsia"/>
        </w:rPr>
        <w:t>注：合同签订双方根据项目的具体要求进行修订，不作统一格式要求。</w:t>
      </w:r>
    </w:p>
    <w:bookmarkEnd w:id="74"/>
    <w:p w:rsidR="001C59E1" w:rsidRDefault="001C59E1">
      <w:pPr>
        <w:rPr>
          <w:rFonts w:ascii="宋体" w:hAnsi="Times New Roman"/>
        </w:rPr>
        <w:sectPr w:rsidR="001C59E1">
          <w:pgSz w:w="11906" w:h="16838"/>
          <w:pgMar w:top="1135" w:right="1135" w:bottom="1135" w:left="1135" w:header="685" w:footer="567" w:gutter="0"/>
          <w:cols w:space="720"/>
          <w:docGrid w:type="lines" w:linePitch="312"/>
        </w:sectPr>
      </w:pPr>
    </w:p>
    <w:p w:rsidR="001C59E1" w:rsidRDefault="00997AE1">
      <w:pPr>
        <w:pStyle w:val="1"/>
        <w:jc w:val="center"/>
        <w:rPr>
          <w:sz w:val="36"/>
          <w:szCs w:val="36"/>
        </w:rPr>
      </w:pPr>
      <w:bookmarkStart w:id="75" w:name="_Toc43264514"/>
      <w:bookmarkStart w:id="76" w:name="_Toc454458061"/>
      <w:bookmarkStart w:id="77" w:name="_Toc50691026"/>
      <w:bookmarkStart w:id="78" w:name="_Toc50737324"/>
      <w:bookmarkStart w:id="79" w:name="_Toc50737292"/>
      <w:bookmarkStart w:id="80" w:name="_Toc87417454"/>
      <w:bookmarkStart w:id="81" w:name="_Toc30130"/>
      <w:bookmarkStart w:id="82" w:name="_Toc50736472"/>
      <w:bookmarkEnd w:id="75"/>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76"/>
      <w:bookmarkEnd w:id="77"/>
      <w:bookmarkEnd w:id="78"/>
      <w:bookmarkEnd w:id="79"/>
      <w:bookmarkEnd w:id="80"/>
      <w:bookmarkEnd w:id="81"/>
      <w:bookmarkEnd w:id="82"/>
    </w:p>
    <w:p w:rsidR="001C59E1" w:rsidRDefault="00997AE1">
      <w:pPr>
        <w:pStyle w:val="2"/>
        <w:widowControl/>
        <w:spacing w:line="440" w:lineRule="exact"/>
        <w:jc w:val="center"/>
        <w:rPr>
          <w:rFonts w:ascii="宋体" w:eastAsia="宋体" w:hAnsi="宋体" w:cs="宋体"/>
          <w:b w:val="0"/>
        </w:rPr>
      </w:pPr>
      <w:bookmarkStart w:id="83" w:name="_Toc448133318"/>
      <w:bookmarkStart w:id="84" w:name="_Toc453493041"/>
      <w:bookmarkStart w:id="85" w:name="_Toc454458062"/>
      <w:bookmarkStart w:id="86" w:name="_Toc321408662"/>
      <w:r>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1C59E1">
        <w:trPr>
          <w:trHeight w:val="11727"/>
        </w:trPr>
        <w:tc>
          <w:tcPr>
            <w:tcW w:w="9606" w:type="dxa"/>
            <w:tcBorders>
              <w:top w:val="single" w:sz="4" w:space="0" w:color="auto"/>
              <w:left w:val="single" w:sz="4" w:space="0" w:color="auto"/>
              <w:bottom w:val="single" w:sz="4" w:space="0" w:color="auto"/>
              <w:right w:val="single" w:sz="4" w:space="0" w:color="auto"/>
            </w:tcBorders>
          </w:tcPr>
          <w:p w:rsidR="001C59E1" w:rsidRDefault="001C59E1">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1C59E1" w:rsidRDefault="001C59E1">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1C59E1" w:rsidRDefault="00997AE1">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1C59E1" w:rsidRDefault="00997AE1">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1C59E1" w:rsidRDefault="001C59E1">
            <w:pPr>
              <w:pStyle w:val="af1"/>
              <w:widowControl w:val="0"/>
              <w:spacing w:before="0" w:beforeAutospacing="0" w:after="0" w:afterAutospacing="0" w:line="360" w:lineRule="auto"/>
              <w:jc w:val="center"/>
              <w:rPr>
                <w:rFonts w:hAnsi="Times New Roman"/>
                <w:kern w:val="2"/>
                <w:sz w:val="32"/>
                <w:szCs w:val="32"/>
              </w:rPr>
            </w:pPr>
          </w:p>
          <w:p w:rsidR="001C59E1" w:rsidRDefault="00997AE1">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1C59E1" w:rsidRDefault="001C59E1">
            <w:pPr>
              <w:pStyle w:val="af1"/>
              <w:widowControl w:val="0"/>
              <w:spacing w:before="0" w:beforeAutospacing="0" w:after="0" w:afterAutospacing="0" w:line="360" w:lineRule="auto"/>
              <w:jc w:val="both"/>
              <w:rPr>
                <w:rFonts w:ascii="仿宋_GB2312" w:eastAsia="仿宋_GB2312" w:cs="仿宋_GB2312"/>
                <w:kern w:val="2"/>
                <w:sz w:val="32"/>
                <w:szCs w:val="32"/>
              </w:rPr>
            </w:pPr>
          </w:p>
          <w:p w:rsidR="001C59E1" w:rsidRDefault="001C59E1">
            <w:pPr>
              <w:pStyle w:val="af1"/>
              <w:widowControl w:val="0"/>
              <w:spacing w:before="0" w:beforeAutospacing="0" w:after="0" w:afterAutospacing="0" w:line="400" w:lineRule="exact"/>
              <w:ind w:firstLineChars="320" w:firstLine="896"/>
              <w:jc w:val="both"/>
              <w:rPr>
                <w:rFonts w:hAnsi="Times New Roman"/>
                <w:kern w:val="2"/>
                <w:sz w:val="28"/>
                <w:szCs w:val="28"/>
              </w:rPr>
            </w:pPr>
          </w:p>
          <w:p w:rsidR="001C59E1" w:rsidRDefault="001C59E1">
            <w:pPr>
              <w:pStyle w:val="af1"/>
              <w:widowControl w:val="0"/>
              <w:spacing w:before="0" w:beforeAutospacing="0" w:after="0" w:afterAutospacing="0" w:line="400" w:lineRule="exact"/>
              <w:ind w:firstLineChars="320" w:firstLine="896"/>
              <w:jc w:val="both"/>
              <w:rPr>
                <w:rFonts w:hAnsi="Times New Roman"/>
                <w:kern w:val="2"/>
                <w:sz w:val="28"/>
                <w:szCs w:val="28"/>
              </w:rPr>
            </w:pPr>
          </w:p>
          <w:p w:rsidR="001C59E1" w:rsidRDefault="001C59E1">
            <w:pPr>
              <w:pStyle w:val="af1"/>
              <w:widowControl w:val="0"/>
              <w:spacing w:before="0" w:beforeAutospacing="0" w:after="0" w:afterAutospacing="0" w:line="400" w:lineRule="exact"/>
              <w:ind w:firstLineChars="320" w:firstLine="896"/>
              <w:jc w:val="both"/>
              <w:rPr>
                <w:rFonts w:hAnsi="Times New Roman"/>
                <w:kern w:val="2"/>
                <w:sz w:val="28"/>
                <w:szCs w:val="28"/>
              </w:rPr>
            </w:pPr>
          </w:p>
          <w:p w:rsidR="001C59E1" w:rsidRDefault="001C59E1">
            <w:pPr>
              <w:pStyle w:val="af1"/>
              <w:widowControl w:val="0"/>
              <w:spacing w:before="0" w:beforeAutospacing="0" w:after="0" w:afterAutospacing="0" w:line="400" w:lineRule="exact"/>
              <w:ind w:firstLineChars="320" w:firstLine="896"/>
              <w:jc w:val="both"/>
              <w:rPr>
                <w:rFonts w:hAnsi="Times New Roman"/>
                <w:kern w:val="2"/>
                <w:sz w:val="28"/>
                <w:szCs w:val="28"/>
              </w:rPr>
            </w:pPr>
          </w:p>
          <w:p w:rsidR="001C59E1" w:rsidRDefault="00997AE1">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1C59E1" w:rsidRDefault="00997AE1">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1C59E1" w:rsidRDefault="00997AE1">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1C59E1" w:rsidRDefault="00997AE1">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1C59E1" w:rsidRDefault="001C59E1">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1C59E1" w:rsidRDefault="001C59E1">
      <w:pPr>
        <w:outlineLvl w:val="1"/>
        <w:rPr>
          <w:rFonts w:ascii="宋体" w:hAnsi="Times New Roman" w:cs="宋体"/>
          <w:color w:val="FF0000"/>
          <w:kern w:val="0"/>
        </w:rPr>
      </w:pPr>
    </w:p>
    <w:p w:rsidR="001C59E1" w:rsidRDefault="001C59E1">
      <w:pPr>
        <w:pStyle w:val="af4"/>
        <w:ind w:firstLine="210"/>
      </w:pPr>
    </w:p>
    <w:p w:rsidR="001C59E1" w:rsidRDefault="001C59E1">
      <w:pPr>
        <w:pStyle w:val="af1"/>
        <w:widowControl w:val="0"/>
        <w:numPr>
          <w:ilvl w:val="0"/>
          <w:numId w:val="2"/>
        </w:numPr>
        <w:spacing w:before="0" w:beforeAutospacing="0" w:after="0" w:afterAutospacing="0"/>
        <w:rPr>
          <w:rFonts w:ascii="Arial" w:eastAsia="黑体" w:hAnsi="Arial"/>
          <w:sz w:val="28"/>
          <w:szCs w:val="28"/>
        </w:rPr>
      </w:pPr>
      <w:bookmarkStart w:id="87" w:name="_Toc50691028"/>
      <w:bookmarkStart w:id="88" w:name="_Toc52165077"/>
      <w:bookmarkStart w:id="89" w:name="_Toc50737293"/>
      <w:bookmarkStart w:id="90" w:name="_Toc50736473"/>
      <w:bookmarkStart w:id="91" w:name="_Toc168212179"/>
      <w:bookmarkStart w:id="92" w:name="_Toc50737325"/>
    </w:p>
    <w:p w:rsidR="001C59E1" w:rsidRDefault="00997AE1">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7"/>
      <w:bookmarkEnd w:id="88"/>
      <w:bookmarkEnd w:id="89"/>
      <w:bookmarkEnd w:id="90"/>
      <w:bookmarkEnd w:id="91"/>
      <w:bookmarkEnd w:id="92"/>
    </w:p>
    <w:p w:rsidR="001C59E1" w:rsidRDefault="00997AE1">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1C59E1" w:rsidRDefault="00997AE1">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1C59E1" w:rsidRDefault="00997AE1">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1C59E1" w:rsidRDefault="00997AE1">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1C59E1" w:rsidRDefault="00997AE1">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1C59E1" w:rsidRDefault="00997AE1">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1C59E1" w:rsidRDefault="00997AE1">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1C59E1" w:rsidRDefault="00997AE1">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w:t>
      </w:r>
      <w:proofErr w:type="gramStart"/>
      <w:r>
        <w:rPr>
          <w:rFonts w:ascii="宋体" w:hAnsi="宋体" w:cs="宋体" w:hint="eastAsia"/>
          <w:color w:val="000000"/>
        </w:rPr>
        <w:t>作出</w:t>
      </w:r>
      <w:proofErr w:type="gramEnd"/>
      <w:r>
        <w:rPr>
          <w:rFonts w:ascii="宋体" w:hAnsi="宋体" w:cs="宋体" w:hint="eastAsia"/>
          <w:color w:val="000000"/>
        </w:rPr>
        <w:t>实质性响应，则完全同意并接受按无效响应处理。</w:t>
      </w:r>
    </w:p>
    <w:p w:rsidR="001C59E1" w:rsidRDefault="00997AE1">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1C59E1" w:rsidRDefault="00997AE1">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1C59E1" w:rsidRDefault="00997AE1">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1C59E1" w:rsidRDefault="001C59E1">
      <w:pPr>
        <w:autoSpaceDE w:val="0"/>
        <w:autoSpaceDN w:val="0"/>
        <w:adjustRightInd w:val="0"/>
        <w:snapToGrid w:val="0"/>
        <w:spacing w:line="400" w:lineRule="exact"/>
        <w:ind w:left="420" w:firstLine="310"/>
        <w:rPr>
          <w:rFonts w:ascii="宋体" w:hAnsi="Times New Roman" w:cs="宋体"/>
          <w:color w:val="000000"/>
          <w:u w:val="single"/>
        </w:rPr>
      </w:pPr>
    </w:p>
    <w:p w:rsidR="001C59E1" w:rsidRDefault="001C59E1">
      <w:pPr>
        <w:adjustRightInd w:val="0"/>
        <w:snapToGrid w:val="0"/>
        <w:spacing w:line="400" w:lineRule="exact"/>
        <w:ind w:left="480"/>
        <w:rPr>
          <w:rFonts w:ascii="宋体" w:hAnsi="Times New Roman" w:cs="宋体"/>
          <w:color w:val="000000"/>
        </w:rPr>
      </w:pPr>
    </w:p>
    <w:p w:rsidR="001C59E1" w:rsidRDefault="001C59E1">
      <w:pPr>
        <w:adjustRightInd w:val="0"/>
        <w:snapToGrid w:val="0"/>
        <w:spacing w:line="360" w:lineRule="auto"/>
        <w:ind w:left="480"/>
        <w:rPr>
          <w:rFonts w:ascii="宋体" w:hAnsi="Times New Roman" w:cs="宋体"/>
          <w:color w:val="000000"/>
        </w:rPr>
      </w:pPr>
    </w:p>
    <w:p w:rsidR="001C59E1" w:rsidRDefault="001C59E1">
      <w:pPr>
        <w:adjustRightInd w:val="0"/>
        <w:snapToGrid w:val="0"/>
        <w:spacing w:line="360" w:lineRule="auto"/>
        <w:ind w:left="480"/>
        <w:rPr>
          <w:rFonts w:ascii="宋体" w:hAnsi="Times New Roman" w:cs="宋体"/>
          <w:color w:val="000000"/>
        </w:rPr>
      </w:pPr>
    </w:p>
    <w:p w:rsidR="001C59E1" w:rsidRDefault="00997AE1">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1C59E1" w:rsidRDefault="001C59E1">
      <w:pPr>
        <w:adjustRightInd w:val="0"/>
        <w:snapToGrid w:val="0"/>
        <w:spacing w:line="360" w:lineRule="auto"/>
        <w:ind w:left="480"/>
        <w:rPr>
          <w:rFonts w:ascii="宋体" w:hAnsi="宋体" w:cs="宋体"/>
          <w:color w:val="000000"/>
        </w:rPr>
      </w:pPr>
    </w:p>
    <w:p w:rsidR="001C59E1" w:rsidRDefault="00997AE1">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1C59E1" w:rsidRDefault="001C59E1">
      <w:pPr>
        <w:adjustRightInd w:val="0"/>
        <w:snapToGrid w:val="0"/>
        <w:spacing w:line="360" w:lineRule="auto"/>
        <w:ind w:firstLineChars="225" w:firstLine="473"/>
        <w:rPr>
          <w:rFonts w:ascii="宋体" w:hAnsi="Times New Roman" w:cs="宋体"/>
        </w:rPr>
      </w:pPr>
    </w:p>
    <w:p w:rsidR="001C59E1" w:rsidRDefault="00997AE1">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1C59E1" w:rsidRDefault="001C59E1">
      <w:pPr>
        <w:adjustRightInd w:val="0"/>
        <w:snapToGrid w:val="0"/>
        <w:spacing w:line="360" w:lineRule="auto"/>
        <w:ind w:firstLineChars="225" w:firstLine="473"/>
        <w:rPr>
          <w:rFonts w:ascii="宋体" w:hAnsi="Times New Roman" w:cs="宋体"/>
          <w:color w:val="000000"/>
        </w:rPr>
      </w:pPr>
    </w:p>
    <w:p w:rsidR="001C59E1" w:rsidRDefault="001C59E1">
      <w:pPr>
        <w:spacing w:line="360" w:lineRule="auto"/>
        <w:ind w:leftChars="50" w:left="105" w:firstLine="2"/>
        <w:rPr>
          <w:rFonts w:ascii="宋体" w:hAnsi="Times New Roman" w:cs="宋体"/>
        </w:rPr>
      </w:pPr>
    </w:p>
    <w:p w:rsidR="001C59E1" w:rsidRDefault="001C59E1">
      <w:pPr>
        <w:rPr>
          <w:rFonts w:ascii="宋体" w:hAnsi="Times New Roman"/>
        </w:rPr>
        <w:sectPr w:rsidR="001C59E1">
          <w:pgSz w:w="11906" w:h="16838"/>
          <w:pgMar w:top="1135" w:right="1135" w:bottom="1135" w:left="1135" w:header="685" w:footer="567" w:gutter="0"/>
          <w:cols w:space="720"/>
          <w:docGrid w:type="lines" w:linePitch="312"/>
        </w:sectPr>
      </w:pPr>
    </w:p>
    <w:p w:rsidR="001C59E1" w:rsidRDefault="001C59E1">
      <w:pPr>
        <w:numPr>
          <w:ilvl w:val="0"/>
          <w:numId w:val="2"/>
        </w:numPr>
        <w:spacing w:line="400" w:lineRule="exact"/>
        <w:rPr>
          <w:rFonts w:ascii="黑体" w:eastAsia="黑体" w:hAnsi="Times New Roman" w:cs="黑体"/>
          <w:sz w:val="28"/>
          <w:szCs w:val="28"/>
        </w:rPr>
      </w:pPr>
      <w:bookmarkStart w:id="93" w:name="_Toc43264516"/>
      <w:bookmarkStart w:id="94" w:name="_Toc50703722"/>
      <w:bookmarkStart w:id="95" w:name="_Toc50691029"/>
    </w:p>
    <w:p w:rsidR="001C59E1" w:rsidRDefault="00997AE1">
      <w:pPr>
        <w:jc w:val="center"/>
        <w:outlineLvl w:val="1"/>
        <w:rPr>
          <w:rFonts w:ascii="黑体" w:eastAsia="黑体" w:hAnsi="宋体" w:cs="黑体"/>
          <w:kern w:val="0"/>
          <w:sz w:val="32"/>
          <w:szCs w:val="32"/>
        </w:rPr>
      </w:pPr>
      <w:bookmarkStart w:id="96" w:name="_Toc237145559"/>
      <w:r>
        <w:rPr>
          <w:rFonts w:ascii="黑体" w:eastAsia="黑体" w:hAnsi="宋体" w:cs="黑体" w:hint="eastAsia"/>
          <w:kern w:val="0"/>
          <w:sz w:val="32"/>
          <w:szCs w:val="32"/>
        </w:rPr>
        <w:t>供应商资格声明函</w:t>
      </w:r>
      <w:bookmarkEnd w:id="96"/>
    </w:p>
    <w:p w:rsidR="001C59E1" w:rsidRDefault="00997AE1">
      <w:pPr>
        <w:spacing w:line="360" w:lineRule="auto"/>
        <w:ind w:firstLine="420"/>
        <w:rPr>
          <w:rFonts w:ascii="Times New Roman" w:hAnsi="Times New Roman" w:cs="宋体"/>
        </w:rPr>
      </w:pPr>
      <w:r>
        <w:rPr>
          <w:rFonts w:ascii="Times New Roman" w:hAnsi="Times New Roman" w:cs="宋体" w:hint="eastAsia"/>
        </w:rPr>
        <w:t>广西南宁技师学院：</w:t>
      </w:r>
    </w:p>
    <w:p w:rsidR="001C59E1" w:rsidRDefault="00997AE1">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1C59E1" w:rsidRDefault="00997AE1">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1C59E1" w:rsidRDefault="00997AE1">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1C59E1" w:rsidRDefault="00997AE1">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1C59E1" w:rsidRDefault="00997AE1">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1C59E1" w:rsidRDefault="00997AE1">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1C59E1" w:rsidRDefault="00997AE1">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1C59E1" w:rsidRDefault="00997AE1">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1C59E1" w:rsidRDefault="00997AE1">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1C59E1" w:rsidRDefault="00997AE1">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1C59E1" w:rsidRDefault="00997AE1">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1C59E1" w:rsidRDefault="00997AE1">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1C59E1" w:rsidRDefault="00997AE1">
      <w:pPr>
        <w:spacing w:line="360" w:lineRule="auto"/>
        <w:ind w:firstLine="420"/>
        <w:rPr>
          <w:rFonts w:ascii="Times New Roman" w:hAnsi="Times New Roman" w:cs="宋体"/>
        </w:rPr>
      </w:pPr>
      <w:r>
        <w:rPr>
          <w:rFonts w:ascii="Times New Roman" w:hAnsi="Times New Roman" w:cs="宋体" w:hint="eastAsia"/>
        </w:rPr>
        <w:t>特此声明！</w:t>
      </w:r>
    </w:p>
    <w:p w:rsidR="001C59E1" w:rsidRDefault="00997AE1">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w:t>
      </w:r>
      <w:proofErr w:type="gramStart"/>
      <w:r>
        <w:rPr>
          <w:rFonts w:ascii="Times New Roman" w:hAnsi="Times New Roman" w:cs="宋体" w:hint="eastAsia"/>
        </w:rPr>
        <w:t>声明函如有</w:t>
      </w:r>
      <w:proofErr w:type="gramEnd"/>
      <w:r>
        <w:rPr>
          <w:rFonts w:ascii="Times New Roman" w:hAnsi="Times New Roman" w:cs="宋体" w:hint="eastAsia"/>
        </w:rPr>
        <w:t>虚假或与事实不符的，作无效报价处理。</w:t>
      </w:r>
    </w:p>
    <w:p w:rsidR="001C59E1" w:rsidRDefault="001C59E1">
      <w:pPr>
        <w:spacing w:line="360" w:lineRule="auto"/>
        <w:ind w:firstLine="420"/>
      </w:pPr>
    </w:p>
    <w:p w:rsidR="001C59E1" w:rsidRDefault="001C59E1">
      <w:pPr>
        <w:spacing w:line="360" w:lineRule="auto"/>
        <w:ind w:firstLine="420"/>
      </w:pPr>
    </w:p>
    <w:p w:rsidR="001C59E1" w:rsidRDefault="001C59E1">
      <w:pPr>
        <w:spacing w:line="360" w:lineRule="auto"/>
        <w:ind w:firstLine="420"/>
      </w:pPr>
    </w:p>
    <w:p w:rsidR="001C59E1" w:rsidRDefault="00997AE1">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1C59E1" w:rsidRDefault="001C59E1">
      <w:pPr>
        <w:adjustRightInd w:val="0"/>
        <w:snapToGrid w:val="0"/>
        <w:spacing w:line="360" w:lineRule="auto"/>
        <w:ind w:left="480"/>
        <w:rPr>
          <w:rFonts w:ascii="宋体" w:hAnsi="宋体" w:cs="宋体"/>
          <w:color w:val="000000"/>
        </w:rPr>
      </w:pPr>
    </w:p>
    <w:p w:rsidR="001C59E1" w:rsidRDefault="00997AE1">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1C59E1" w:rsidRDefault="001C59E1">
      <w:pPr>
        <w:adjustRightInd w:val="0"/>
        <w:snapToGrid w:val="0"/>
        <w:spacing w:line="360" w:lineRule="auto"/>
        <w:ind w:firstLineChars="225" w:firstLine="473"/>
        <w:rPr>
          <w:rFonts w:ascii="宋体" w:hAnsi="Times New Roman" w:cs="宋体"/>
        </w:rPr>
      </w:pPr>
    </w:p>
    <w:p w:rsidR="001C59E1" w:rsidRDefault="00997AE1">
      <w:pPr>
        <w:adjustRightInd w:val="0"/>
        <w:snapToGrid w:val="0"/>
        <w:spacing w:line="360" w:lineRule="auto"/>
        <w:ind w:firstLineChars="225" w:firstLine="473"/>
        <w:rPr>
          <w:rFonts w:ascii="宋体" w:hAnsi="Times New Roman" w:cs="宋体"/>
        </w:rPr>
      </w:pPr>
      <w:r>
        <w:rPr>
          <w:rFonts w:ascii="宋体" w:hAnsi="宋体" w:cs="宋体" w:hint="eastAsia"/>
          <w:color w:val="000000"/>
        </w:rPr>
        <w:lastRenderedPageBreak/>
        <w:t>日期：</w:t>
      </w:r>
    </w:p>
    <w:p w:rsidR="001C59E1" w:rsidRDefault="001C59E1">
      <w:pPr>
        <w:spacing w:line="360" w:lineRule="auto"/>
        <w:ind w:firstLineChars="250" w:firstLine="525"/>
        <w:rPr>
          <w:rFonts w:ascii="宋体" w:hAnsi="Times New Roman" w:cs="宋体"/>
          <w:color w:val="000000"/>
          <w:lang w:val="zh-CN"/>
        </w:rPr>
      </w:pPr>
    </w:p>
    <w:p w:rsidR="001C59E1" w:rsidRDefault="001C59E1">
      <w:pPr>
        <w:pStyle w:val="af4"/>
        <w:ind w:firstLine="210"/>
        <w:rPr>
          <w:lang w:val="zh-CN"/>
        </w:rPr>
      </w:pPr>
    </w:p>
    <w:p w:rsidR="001C59E1" w:rsidRDefault="001C59E1">
      <w:pPr>
        <w:pStyle w:val="af4"/>
        <w:ind w:firstLine="210"/>
        <w:rPr>
          <w:lang w:val="zh-CN"/>
        </w:rPr>
      </w:pPr>
    </w:p>
    <w:p w:rsidR="001C59E1" w:rsidRDefault="00997AE1">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t>附件：</w:t>
      </w:r>
    </w:p>
    <w:p w:rsidR="001C59E1" w:rsidRDefault="00997AE1">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1C59E1" w:rsidRDefault="00997AE1">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1C59E1" w:rsidRDefault="00997AE1">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1C59E1" w:rsidRDefault="00997AE1">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1C59E1" w:rsidRDefault="00997AE1">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numPr>
          <w:ilvl w:val="0"/>
          <w:numId w:val="2"/>
        </w:numPr>
        <w:spacing w:line="400" w:lineRule="exact"/>
        <w:rPr>
          <w:rFonts w:ascii="黑体" w:eastAsia="黑体" w:hAnsi="Times New Roman" w:cs="黑体"/>
          <w:sz w:val="28"/>
          <w:szCs w:val="28"/>
        </w:rPr>
      </w:pPr>
    </w:p>
    <w:p w:rsidR="001C59E1" w:rsidRDefault="00997AE1">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w:t>
      </w:r>
      <w:proofErr w:type="gramStart"/>
      <w:r>
        <w:rPr>
          <w:rFonts w:ascii="黑体" w:eastAsia="黑体" w:hAnsi="宋体" w:cs="黑体" w:hint="eastAsia"/>
          <w:kern w:val="0"/>
          <w:sz w:val="32"/>
          <w:szCs w:val="32"/>
        </w:rPr>
        <w:t>标行为</w:t>
      </w:r>
      <w:proofErr w:type="gramEnd"/>
      <w:r>
        <w:rPr>
          <w:rFonts w:ascii="黑体" w:eastAsia="黑体" w:hAnsi="宋体" w:cs="黑体" w:hint="eastAsia"/>
          <w:kern w:val="0"/>
          <w:sz w:val="32"/>
          <w:szCs w:val="32"/>
        </w:rPr>
        <w:t>承诺书</w:t>
      </w:r>
    </w:p>
    <w:p w:rsidR="001C59E1" w:rsidRDefault="00997AE1">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w:t>
      </w:r>
      <w:proofErr w:type="gramStart"/>
      <w:r>
        <w:rPr>
          <w:rFonts w:ascii="宋体" w:hAnsi="宋体" w:cs="宋体" w:hint="eastAsia"/>
        </w:rPr>
        <w:t>无以下围</w:t>
      </w:r>
      <w:proofErr w:type="gramEnd"/>
      <w:r>
        <w:rPr>
          <w:rFonts w:ascii="宋体" w:hAnsi="宋体" w:cs="宋体" w:hint="eastAsia"/>
        </w:rPr>
        <w:t>标、串标行为。</w:t>
      </w:r>
    </w:p>
    <w:p w:rsidR="001C59E1" w:rsidRDefault="00997AE1">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1C59E1" w:rsidRDefault="00997AE1">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1C59E1" w:rsidRDefault="00997AE1">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1C59E1" w:rsidRDefault="00997AE1">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1C59E1" w:rsidRDefault="00997AE1">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1C59E1" w:rsidRDefault="00997AE1">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1C59E1" w:rsidRDefault="00997AE1">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1C59E1" w:rsidRDefault="00997AE1">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w:t>
      </w:r>
      <w:proofErr w:type="gramStart"/>
      <w:r>
        <w:rPr>
          <w:rFonts w:ascii="宋体" w:hAnsi="宋体" w:cs="宋体" w:hint="eastAsia"/>
        </w:rPr>
        <w:t>围标串标</w:t>
      </w:r>
      <w:proofErr w:type="gramEnd"/>
      <w:r>
        <w:rPr>
          <w:rFonts w:ascii="宋体" w:hAnsi="宋体" w:cs="宋体" w:hint="eastAsia"/>
        </w:rPr>
        <w:t>行为。</w:t>
      </w:r>
    </w:p>
    <w:p w:rsidR="001C59E1" w:rsidRDefault="001C59E1">
      <w:pPr>
        <w:spacing w:line="360" w:lineRule="auto"/>
        <w:ind w:left="720" w:hanging="720"/>
        <w:rPr>
          <w:rFonts w:ascii="宋体" w:cs="Times New Roman"/>
        </w:rPr>
      </w:pPr>
    </w:p>
    <w:p w:rsidR="001C59E1" w:rsidRDefault="00997AE1">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1C59E1" w:rsidRDefault="00997AE1">
      <w:pPr>
        <w:spacing w:line="360" w:lineRule="auto"/>
        <w:ind w:firstLineChars="200" w:firstLine="420"/>
        <w:rPr>
          <w:rFonts w:ascii="宋体" w:cs="Times New Roman"/>
        </w:rPr>
      </w:pPr>
      <w:r>
        <w:rPr>
          <w:rFonts w:ascii="宋体" w:hAnsi="宋体" w:cs="宋体" w:hint="eastAsia"/>
        </w:rPr>
        <w:t>特此承诺。</w:t>
      </w:r>
    </w:p>
    <w:p w:rsidR="001C59E1" w:rsidRDefault="001C59E1">
      <w:pPr>
        <w:rPr>
          <w:rFonts w:cs="Times New Roman"/>
        </w:rPr>
      </w:pPr>
    </w:p>
    <w:p w:rsidR="001C59E1" w:rsidRDefault="001C59E1">
      <w:pPr>
        <w:spacing w:line="480" w:lineRule="auto"/>
        <w:rPr>
          <w:rFonts w:cs="Times New Roman"/>
        </w:rPr>
      </w:pPr>
    </w:p>
    <w:p w:rsidR="001C59E1" w:rsidRDefault="00997AE1">
      <w:pPr>
        <w:spacing w:line="480" w:lineRule="auto"/>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r>
        <w:t xml:space="preserve">                   </w:t>
      </w:r>
    </w:p>
    <w:p w:rsidR="001C59E1" w:rsidRDefault="00997AE1">
      <w:pPr>
        <w:spacing w:line="480" w:lineRule="auto"/>
      </w:pPr>
      <w:r>
        <w:rPr>
          <w:rFonts w:cs="宋体" w:hint="eastAsia"/>
        </w:rPr>
        <w:t>供应商名称（盖公章）：</w:t>
      </w:r>
      <w:r>
        <w:t xml:space="preserve">                        </w:t>
      </w:r>
    </w:p>
    <w:p w:rsidR="001C59E1" w:rsidRDefault="00997AE1">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spacing w:line="360" w:lineRule="auto"/>
        <w:ind w:left="425" w:hanging="5"/>
        <w:rPr>
          <w:rFonts w:ascii="宋体" w:hAnsi="宋体" w:cs="宋体"/>
        </w:rPr>
      </w:pPr>
    </w:p>
    <w:p w:rsidR="001C59E1" w:rsidRDefault="001C59E1">
      <w:pPr>
        <w:numPr>
          <w:ilvl w:val="0"/>
          <w:numId w:val="2"/>
        </w:numPr>
        <w:spacing w:line="400" w:lineRule="exact"/>
        <w:rPr>
          <w:rFonts w:ascii="黑体" w:eastAsia="黑体" w:hAnsi="Times New Roman" w:cs="黑体"/>
          <w:sz w:val="28"/>
          <w:szCs w:val="28"/>
        </w:rPr>
      </w:pPr>
    </w:p>
    <w:p w:rsidR="001C59E1" w:rsidRDefault="00997AE1">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1C59E1" w:rsidRDefault="001C59E1">
      <w:pPr>
        <w:ind w:firstLineChars="300" w:firstLine="632"/>
        <w:rPr>
          <w:rFonts w:ascii="宋体" w:cs="Times New Roman"/>
          <w:b/>
          <w:bCs/>
        </w:rPr>
      </w:pPr>
    </w:p>
    <w:p w:rsidR="001C59E1" w:rsidRDefault="00997AE1">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1C59E1" w:rsidRDefault="001C59E1">
      <w:pPr>
        <w:rPr>
          <w:rFonts w:ascii="宋体" w:cs="Times New Roman"/>
        </w:rPr>
      </w:pPr>
    </w:p>
    <w:p w:rsidR="001C59E1" w:rsidRDefault="00997AE1">
      <w:pPr>
        <w:widowControl/>
        <w:jc w:val="center"/>
        <w:rPr>
          <w:rFonts w:cs="Times New Roman"/>
        </w:rPr>
      </w:pPr>
      <w:bookmarkStart w:id="97" w:name="_Toc20491"/>
      <w:r>
        <w:rPr>
          <w:rFonts w:ascii="黑体" w:eastAsia="黑体" w:hAnsi="宋体" w:cs="黑体" w:hint="eastAsia"/>
          <w:color w:val="000000"/>
          <w:kern w:val="0"/>
          <w:sz w:val="31"/>
          <w:szCs w:val="31"/>
        </w:rPr>
        <w:t>法定代表人证明书</w:t>
      </w:r>
    </w:p>
    <w:p w:rsidR="001C59E1" w:rsidRDefault="00997AE1">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1C59E1" w:rsidRDefault="00997AE1">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1C59E1" w:rsidRDefault="00997AE1">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1C59E1" w:rsidRDefault="00997AE1">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1C59E1" w:rsidRDefault="00997AE1">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1C59E1" w:rsidRDefault="00997AE1">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1C59E1" w:rsidRDefault="00997AE1">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1C59E1">
        <w:trPr>
          <w:trHeight w:val="2151"/>
        </w:trPr>
        <w:tc>
          <w:tcPr>
            <w:tcW w:w="4154" w:type="dxa"/>
          </w:tcPr>
          <w:p w:rsidR="001C59E1" w:rsidRDefault="001C59E1">
            <w:pPr>
              <w:spacing w:line="500" w:lineRule="exact"/>
              <w:ind w:leftChars="-171" w:left="-359"/>
              <w:rPr>
                <w:rFonts w:ascii="宋体" w:cs="Times New Roman"/>
              </w:rPr>
            </w:pPr>
          </w:p>
          <w:p w:rsidR="001C59E1" w:rsidRDefault="00997AE1">
            <w:pPr>
              <w:spacing w:line="360" w:lineRule="auto"/>
              <w:ind w:leftChars="-171" w:left="-359"/>
              <w:jc w:val="center"/>
              <w:rPr>
                <w:rFonts w:ascii="宋体" w:cs="Times New Roman"/>
              </w:rPr>
            </w:pPr>
            <w:r>
              <w:rPr>
                <w:rFonts w:ascii="宋体" w:hAnsi="宋体" w:cs="宋体" w:hint="eastAsia"/>
              </w:rPr>
              <w:t>法定代表人</w:t>
            </w:r>
          </w:p>
          <w:p w:rsidR="001C59E1" w:rsidRDefault="00997AE1">
            <w:pPr>
              <w:spacing w:line="360" w:lineRule="auto"/>
              <w:ind w:leftChars="-171" w:left="-359"/>
              <w:jc w:val="center"/>
              <w:rPr>
                <w:rFonts w:ascii="宋体" w:cs="Times New Roman"/>
              </w:rPr>
            </w:pPr>
            <w:r>
              <w:rPr>
                <w:rFonts w:ascii="宋体" w:hAnsi="宋体" w:cs="宋体" w:hint="eastAsia"/>
              </w:rPr>
              <w:t>有效居民身份证复印件粘贴处</w:t>
            </w:r>
          </w:p>
          <w:p w:rsidR="001C59E1" w:rsidRDefault="00997AE1">
            <w:pPr>
              <w:spacing w:line="360" w:lineRule="auto"/>
              <w:ind w:leftChars="-171" w:left="-359"/>
              <w:jc w:val="center"/>
              <w:rPr>
                <w:rFonts w:ascii="宋体" w:cs="Times New Roman"/>
              </w:rPr>
            </w:pPr>
            <w:r>
              <w:rPr>
                <w:rFonts w:ascii="宋体" w:hAnsi="宋体" w:cs="宋体" w:hint="eastAsia"/>
              </w:rPr>
              <w:t>（正面）</w:t>
            </w:r>
          </w:p>
        </w:tc>
      </w:tr>
    </w:tbl>
    <w:p w:rsidR="001C59E1" w:rsidRDefault="001C59E1">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1C59E1">
        <w:trPr>
          <w:trHeight w:val="2151"/>
        </w:trPr>
        <w:tc>
          <w:tcPr>
            <w:tcW w:w="4154" w:type="dxa"/>
          </w:tcPr>
          <w:p w:rsidR="001C59E1" w:rsidRDefault="001C59E1">
            <w:pPr>
              <w:spacing w:line="500" w:lineRule="exact"/>
              <w:ind w:leftChars="-171" w:left="-359"/>
              <w:rPr>
                <w:rFonts w:ascii="宋体" w:cs="Times New Roman"/>
              </w:rPr>
            </w:pPr>
          </w:p>
          <w:p w:rsidR="001C59E1" w:rsidRDefault="00997AE1">
            <w:pPr>
              <w:spacing w:line="360" w:lineRule="auto"/>
              <w:ind w:leftChars="-171" w:left="-359"/>
              <w:jc w:val="center"/>
              <w:rPr>
                <w:rFonts w:ascii="宋体" w:cs="Times New Roman"/>
              </w:rPr>
            </w:pPr>
            <w:r>
              <w:rPr>
                <w:rFonts w:ascii="宋体" w:hAnsi="宋体" w:cs="宋体" w:hint="eastAsia"/>
              </w:rPr>
              <w:t>法定代表人</w:t>
            </w:r>
          </w:p>
          <w:p w:rsidR="001C59E1" w:rsidRDefault="00997AE1">
            <w:pPr>
              <w:spacing w:line="360" w:lineRule="auto"/>
              <w:ind w:leftChars="-171" w:left="-359"/>
              <w:jc w:val="center"/>
              <w:rPr>
                <w:rFonts w:ascii="宋体" w:cs="Times New Roman"/>
              </w:rPr>
            </w:pPr>
            <w:r>
              <w:rPr>
                <w:rFonts w:ascii="宋体" w:hAnsi="宋体" w:cs="宋体" w:hint="eastAsia"/>
              </w:rPr>
              <w:t>有效居民身份证复印件粘贴处</w:t>
            </w:r>
          </w:p>
          <w:p w:rsidR="001C59E1" w:rsidRDefault="00997AE1">
            <w:pPr>
              <w:spacing w:line="360" w:lineRule="auto"/>
              <w:ind w:leftChars="-171" w:left="-359"/>
              <w:jc w:val="center"/>
              <w:rPr>
                <w:rFonts w:ascii="宋体" w:cs="Times New Roman"/>
              </w:rPr>
            </w:pPr>
            <w:r>
              <w:rPr>
                <w:rFonts w:ascii="宋体" w:hAnsi="宋体" w:cs="宋体" w:hint="eastAsia"/>
              </w:rPr>
              <w:t>（反面）</w:t>
            </w:r>
          </w:p>
        </w:tc>
      </w:tr>
    </w:tbl>
    <w:p w:rsidR="001C59E1" w:rsidRDefault="001C59E1">
      <w:pPr>
        <w:pStyle w:val="a3"/>
        <w:spacing w:line="600" w:lineRule="exact"/>
        <w:ind w:firstLine="422"/>
        <w:rPr>
          <w:rFonts w:ascii="宋体" w:cs="Times New Roman"/>
          <w:b/>
          <w:bCs/>
        </w:rPr>
      </w:pPr>
    </w:p>
    <w:p w:rsidR="001C59E1" w:rsidRDefault="001C59E1">
      <w:pPr>
        <w:pStyle w:val="a8"/>
        <w:rPr>
          <w:rFonts w:ascii="宋体"/>
          <w:sz w:val="32"/>
          <w:szCs w:val="32"/>
        </w:rPr>
      </w:pPr>
    </w:p>
    <w:p w:rsidR="001C59E1" w:rsidRDefault="001C59E1"/>
    <w:p w:rsidR="001C59E1" w:rsidRDefault="001C59E1">
      <w:pPr>
        <w:pStyle w:val="a8"/>
        <w:rPr>
          <w:rFonts w:ascii="宋体"/>
          <w:sz w:val="32"/>
          <w:szCs w:val="32"/>
        </w:rPr>
      </w:pPr>
    </w:p>
    <w:p w:rsidR="001C59E1" w:rsidRDefault="00997AE1">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1C59E1" w:rsidRDefault="00997AE1">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1C59E1" w:rsidRDefault="00997AE1">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1C59E1" w:rsidRDefault="001C59E1">
      <w:pPr>
        <w:rPr>
          <w:lang w:val="zh-CN"/>
        </w:rPr>
      </w:pPr>
    </w:p>
    <w:p w:rsidR="001C59E1" w:rsidRDefault="001C59E1">
      <w:pPr>
        <w:rPr>
          <w:lang w:val="zh-CN"/>
        </w:rPr>
      </w:pPr>
    </w:p>
    <w:p w:rsidR="001C59E1" w:rsidRDefault="001C59E1">
      <w:pPr>
        <w:rPr>
          <w:lang w:val="zh-CN"/>
        </w:rPr>
      </w:pPr>
    </w:p>
    <w:p w:rsidR="001C59E1" w:rsidRDefault="001C59E1">
      <w:pPr>
        <w:rPr>
          <w:rFonts w:cs="Times New Roman"/>
        </w:rPr>
      </w:pPr>
    </w:p>
    <w:p w:rsidR="001C59E1" w:rsidRDefault="00997AE1">
      <w:pPr>
        <w:pStyle w:val="1"/>
        <w:spacing w:line="360" w:lineRule="auto"/>
        <w:jc w:val="center"/>
        <w:rPr>
          <w:rFonts w:ascii="宋体"/>
        </w:rPr>
      </w:pPr>
      <w:bookmarkStart w:id="98" w:name="_Toc24361"/>
      <w:r>
        <w:rPr>
          <w:rFonts w:ascii="宋体" w:hAnsi="宋体" w:cs="宋体" w:hint="eastAsia"/>
          <w:sz w:val="32"/>
          <w:szCs w:val="32"/>
        </w:rPr>
        <w:lastRenderedPageBreak/>
        <w:t>法定代表人授权委托书</w:t>
      </w:r>
      <w:bookmarkEnd w:id="97"/>
      <w:bookmarkEnd w:id="98"/>
    </w:p>
    <w:p w:rsidR="001C59E1" w:rsidRDefault="00997AE1">
      <w:pPr>
        <w:spacing w:line="360" w:lineRule="auto"/>
        <w:rPr>
          <w:rFonts w:ascii="宋体" w:cs="Times New Roman"/>
        </w:rPr>
      </w:pPr>
      <w:r>
        <w:rPr>
          <w:rFonts w:ascii="宋体" w:hAnsi="宋体" w:cs="宋体" w:hint="eastAsia"/>
        </w:rPr>
        <w:t>致：广西南宁技师学院</w:t>
      </w:r>
    </w:p>
    <w:p w:rsidR="001C59E1" w:rsidRDefault="00997AE1">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1C59E1" w:rsidRDefault="00997AE1">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1C59E1" w:rsidRDefault="00997AE1">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1C59E1" w:rsidRDefault="001C59E1">
      <w:pPr>
        <w:pStyle w:val="af4"/>
        <w:ind w:firstLine="210"/>
      </w:pPr>
    </w:p>
    <w:p w:rsidR="001C59E1" w:rsidRDefault="00997AE1">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1C59E1" w:rsidRDefault="00997AE1">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1C59E1" w:rsidRDefault="001C59E1">
      <w:pPr>
        <w:widowControl/>
        <w:spacing w:line="360" w:lineRule="auto"/>
        <w:jc w:val="left"/>
        <w:rPr>
          <w:rFonts w:ascii="宋体" w:cs="Times New Roman"/>
          <w:color w:val="000000"/>
          <w:kern w:val="0"/>
        </w:rPr>
      </w:pPr>
    </w:p>
    <w:p w:rsidR="001C59E1" w:rsidRDefault="00997AE1">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1C59E1" w:rsidRDefault="00997AE1">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1C59E1">
        <w:trPr>
          <w:trHeight w:val="2231"/>
        </w:trPr>
        <w:tc>
          <w:tcPr>
            <w:tcW w:w="4516" w:type="dxa"/>
          </w:tcPr>
          <w:p w:rsidR="001C59E1" w:rsidRDefault="001C59E1">
            <w:pPr>
              <w:spacing w:line="500" w:lineRule="exact"/>
              <w:ind w:leftChars="-171" w:left="-359"/>
              <w:rPr>
                <w:rFonts w:ascii="宋体" w:cs="Times New Roman"/>
              </w:rPr>
            </w:pPr>
          </w:p>
          <w:p w:rsidR="001C59E1" w:rsidRDefault="00997AE1">
            <w:pPr>
              <w:spacing w:line="360" w:lineRule="auto"/>
              <w:ind w:leftChars="-171" w:left="-359"/>
              <w:jc w:val="center"/>
              <w:rPr>
                <w:rFonts w:ascii="宋体" w:cs="Times New Roman"/>
              </w:rPr>
            </w:pPr>
            <w:r>
              <w:rPr>
                <w:rFonts w:ascii="宋体" w:hAnsi="宋体" w:cs="宋体" w:hint="eastAsia"/>
              </w:rPr>
              <w:t>被授权人（授权代表）</w:t>
            </w:r>
          </w:p>
          <w:p w:rsidR="001C59E1" w:rsidRDefault="00997AE1">
            <w:pPr>
              <w:spacing w:line="360" w:lineRule="auto"/>
              <w:ind w:leftChars="-171" w:left="-359"/>
              <w:jc w:val="center"/>
              <w:rPr>
                <w:rFonts w:ascii="宋体" w:cs="Times New Roman"/>
              </w:rPr>
            </w:pPr>
            <w:r>
              <w:rPr>
                <w:rFonts w:ascii="宋体" w:hAnsi="宋体" w:cs="宋体" w:hint="eastAsia"/>
              </w:rPr>
              <w:t>有效居民身份证复印件粘贴处</w:t>
            </w:r>
          </w:p>
          <w:p w:rsidR="001C59E1" w:rsidRDefault="00997AE1">
            <w:pPr>
              <w:spacing w:line="360" w:lineRule="auto"/>
              <w:ind w:leftChars="-171" w:left="-359"/>
              <w:jc w:val="center"/>
              <w:rPr>
                <w:rFonts w:ascii="宋体" w:cs="Times New Roman"/>
              </w:rPr>
            </w:pPr>
            <w:r>
              <w:rPr>
                <w:rFonts w:ascii="宋体" w:hAnsi="宋体" w:cs="宋体" w:hint="eastAsia"/>
              </w:rPr>
              <w:t>（正面）</w:t>
            </w:r>
          </w:p>
        </w:tc>
      </w:tr>
    </w:tbl>
    <w:p w:rsidR="001C59E1" w:rsidRDefault="001C59E1">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1C59E1">
        <w:trPr>
          <w:trHeight w:val="2231"/>
        </w:trPr>
        <w:tc>
          <w:tcPr>
            <w:tcW w:w="4516" w:type="dxa"/>
          </w:tcPr>
          <w:p w:rsidR="001C59E1" w:rsidRDefault="001C59E1">
            <w:pPr>
              <w:spacing w:line="500" w:lineRule="exact"/>
              <w:ind w:leftChars="-171" w:left="-359"/>
              <w:rPr>
                <w:rFonts w:ascii="宋体" w:cs="Times New Roman"/>
              </w:rPr>
            </w:pPr>
          </w:p>
          <w:p w:rsidR="001C59E1" w:rsidRDefault="00997AE1">
            <w:pPr>
              <w:spacing w:line="360" w:lineRule="auto"/>
              <w:ind w:leftChars="-171" w:left="-359"/>
              <w:jc w:val="center"/>
              <w:rPr>
                <w:rFonts w:ascii="宋体" w:cs="Times New Roman"/>
              </w:rPr>
            </w:pPr>
            <w:r>
              <w:rPr>
                <w:rFonts w:ascii="宋体" w:hAnsi="宋体" w:cs="宋体" w:hint="eastAsia"/>
              </w:rPr>
              <w:t>被授权人（授权代表）</w:t>
            </w:r>
          </w:p>
          <w:p w:rsidR="001C59E1" w:rsidRDefault="00997AE1">
            <w:pPr>
              <w:spacing w:line="360" w:lineRule="auto"/>
              <w:ind w:leftChars="-171" w:left="-359"/>
              <w:jc w:val="center"/>
              <w:rPr>
                <w:rFonts w:ascii="宋体" w:cs="Times New Roman"/>
              </w:rPr>
            </w:pPr>
            <w:r>
              <w:rPr>
                <w:rFonts w:ascii="宋体" w:hAnsi="宋体" w:cs="宋体" w:hint="eastAsia"/>
              </w:rPr>
              <w:t>有效居民身份证复印件粘贴处</w:t>
            </w:r>
          </w:p>
          <w:p w:rsidR="001C59E1" w:rsidRDefault="00997AE1">
            <w:pPr>
              <w:spacing w:line="360" w:lineRule="auto"/>
              <w:ind w:leftChars="-171" w:left="-359"/>
              <w:jc w:val="center"/>
              <w:rPr>
                <w:rFonts w:ascii="宋体" w:cs="Times New Roman"/>
              </w:rPr>
            </w:pPr>
            <w:r>
              <w:rPr>
                <w:rFonts w:ascii="宋体" w:hAnsi="宋体" w:cs="宋体" w:hint="eastAsia"/>
              </w:rPr>
              <w:t>（反面）</w:t>
            </w:r>
          </w:p>
        </w:tc>
      </w:tr>
    </w:tbl>
    <w:p w:rsidR="001C59E1" w:rsidRDefault="001C59E1">
      <w:pPr>
        <w:spacing w:line="460" w:lineRule="exact"/>
        <w:rPr>
          <w:b/>
          <w:color w:val="000000"/>
        </w:rPr>
      </w:pPr>
    </w:p>
    <w:p w:rsidR="001C59E1" w:rsidRDefault="001C59E1">
      <w:pPr>
        <w:spacing w:line="460" w:lineRule="exact"/>
        <w:rPr>
          <w:b/>
          <w:color w:val="000000"/>
        </w:rPr>
      </w:pPr>
    </w:p>
    <w:p w:rsidR="001C59E1" w:rsidRDefault="001C59E1">
      <w:pPr>
        <w:spacing w:line="460" w:lineRule="exact"/>
        <w:rPr>
          <w:b/>
          <w:color w:val="000000"/>
        </w:rPr>
      </w:pPr>
    </w:p>
    <w:p w:rsidR="001C59E1" w:rsidRDefault="001C59E1">
      <w:pPr>
        <w:spacing w:line="460" w:lineRule="exact"/>
        <w:rPr>
          <w:b/>
          <w:color w:val="000000"/>
        </w:rPr>
      </w:pPr>
    </w:p>
    <w:p w:rsidR="001C59E1" w:rsidRDefault="001C59E1">
      <w:pPr>
        <w:rPr>
          <w:b/>
          <w:color w:val="000000"/>
        </w:rPr>
      </w:pPr>
    </w:p>
    <w:p w:rsidR="001C59E1" w:rsidRDefault="001C59E1">
      <w:pPr>
        <w:rPr>
          <w:b/>
          <w:color w:val="000000"/>
        </w:rPr>
      </w:pPr>
    </w:p>
    <w:p w:rsidR="001C59E1" w:rsidRDefault="001C59E1">
      <w:pPr>
        <w:rPr>
          <w:b/>
          <w:color w:val="000000"/>
        </w:rPr>
      </w:pPr>
    </w:p>
    <w:p w:rsidR="001C59E1" w:rsidRDefault="001C59E1">
      <w:pPr>
        <w:spacing w:line="400" w:lineRule="exact"/>
        <w:rPr>
          <w:rFonts w:ascii="宋体" w:hAnsi="Times New Roman" w:cs="宋体"/>
          <w:sz w:val="28"/>
          <w:szCs w:val="28"/>
        </w:rPr>
      </w:pPr>
    </w:p>
    <w:p w:rsidR="001C59E1" w:rsidRDefault="001C59E1">
      <w:pPr>
        <w:spacing w:line="360" w:lineRule="auto"/>
        <w:rPr>
          <w:b/>
        </w:rPr>
      </w:pPr>
    </w:p>
    <w:p w:rsidR="001C59E1" w:rsidRDefault="001C59E1">
      <w:pPr>
        <w:widowControl/>
        <w:jc w:val="left"/>
        <w:rPr>
          <w:rFonts w:cs="Times New Roman"/>
          <w:b/>
          <w:szCs w:val="24"/>
        </w:rPr>
      </w:pPr>
    </w:p>
    <w:p w:rsidR="001C59E1" w:rsidRDefault="001C59E1">
      <w:pPr>
        <w:widowControl/>
        <w:jc w:val="left"/>
        <w:rPr>
          <w:rFonts w:ascii="宋体" w:hAnsi="Times New Roman" w:cs="宋体"/>
          <w:color w:val="000000"/>
          <w:szCs w:val="24"/>
        </w:rPr>
      </w:pPr>
    </w:p>
    <w:p w:rsidR="001C59E1" w:rsidRDefault="001C59E1">
      <w:pPr>
        <w:tabs>
          <w:tab w:val="left" w:pos="284"/>
        </w:tabs>
        <w:spacing w:line="400" w:lineRule="exact"/>
        <w:ind w:leftChars="135" w:left="283" w:firstLineChars="350" w:firstLine="980"/>
        <w:rPr>
          <w:rFonts w:ascii="黑体" w:eastAsia="黑体" w:hAnsi="Times New Roman" w:cs="黑体"/>
          <w:sz w:val="28"/>
          <w:szCs w:val="28"/>
        </w:rPr>
      </w:pPr>
    </w:p>
    <w:p w:rsidR="001C59E1" w:rsidRDefault="001C59E1">
      <w:pPr>
        <w:tabs>
          <w:tab w:val="left" w:pos="284"/>
        </w:tabs>
        <w:spacing w:line="400" w:lineRule="exact"/>
        <w:ind w:leftChars="135" w:left="283" w:firstLineChars="350" w:firstLine="980"/>
        <w:rPr>
          <w:rFonts w:ascii="黑体" w:eastAsia="黑体" w:hAnsi="Times New Roman" w:cs="黑体"/>
          <w:sz w:val="28"/>
          <w:szCs w:val="28"/>
        </w:rPr>
      </w:pPr>
    </w:p>
    <w:p w:rsidR="001C59E1" w:rsidRDefault="001C59E1">
      <w:pPr>
        <w:tabs>
          <w:tab w:val="left" w:pos="284"/>
        </w:tabs>
        <w:spacing w:line="400" w:lineRule="exact"/>
        <w:ind w:leftChars="135" w:left="283" w:firstLineChars="350" w:firstLine="980"/>
        <w:rPr>
          <w:rFonts w:ascii="黑体" w:eastAsia="黑体" w:hAnsi="Times New Roman" w:cs="黑体"/>
          <w:sz w:val="28"/>
          <w:szCs w:val="28"/>
        </w:rPr>
      </w:pPr>
    </w:p>
    <w:p w:rsidR="001C59E1" w:rsidRDefault="001C59E1">
      <w:pPr>
        <w:numPr>
          <w:ilvl w:val="0"/>
          <w:numId w:val="2"/>
        </w:numPr>
        <w:spacing w:line="400" w:lineRule="exact"/>
        <w:rPr>
          <w:rFonts w:ascii="黑体" w:eastAsia="黑体" w:hAnsi="Times New Roman" w:cs="黑体"/>
          <w:sz w:val="28"/>
          <w:szCs w:val="28"/>
        </w:rPr>
      </w:pPr>
    </w:p>
    <w:p w:rsidR="001C59E1" w:rsidRDefault="00997AE1">
      <w:pPr>
        <w:widowControl/>
        <w:jc w:val="center"/>
        <w:rPr>
          <w:b/>
          <w:sz w:val="24"/>
        </w:rPr>
      </w:pPr>
      <w:r>
        <w:rPr>
          <w:rFonts w:ascii="Times New Roman" w:hAnsi="Times New Roman" w:cs="宋体" w:hint="eastAsia"/>
          <w:b/>
          <w:sz w:val="24"/>
        </w:rPr>
        <w:t>“★”条款响应一览表</w:t>
      </w:r>
    </w:p>
    <w:p w:rsidR="001C59E1" w:rsidRDefault="00997AE1">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1C59E1" w:rsidRDefault="00997AE1">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1C59E1" w:rsidRDefault="00997AE1">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1C59E1">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C59E1" w:rsidRDefault="00997AE1">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1C59E1" w:rsidRDefault="00997AE1">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1C59E1" w:rsidRDefault="00997AE1">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1C59E1" w:rsidRDefault="00997AE1">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1C59E1" w:rsidRDefault="00997AE1">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1C59E1" w:rsidRDefault="00997AE1">
            <w:pPr>
              <w:ind w:leftChars="-37" w:left="-78" w:rightChars="-38" w:right="-80"/>
              <w:jc w:val="center"/>
              <w:rPr>
                <w:rFonts w:ascii="宋体" w:hAnsi="Times New Roman" w:cs="宋体"/>
                <w:sz w:val="18"/>
                <w:szCs w:val="18"/>
              </w:rPr>
            </w:pPr>
            <w:r>
              <w:rPr>
                <w:rFonts w:ascii="宋体" w:hAnsi="宋体" w:cs="宋体" w:hint="eastAsia"/>
                <w:sz w:val="18"/>
                <w:szCs w:val="18"/>
              </w:rPr>
              <w:t>相关证明文件指引</w:t>
            </w:r>
          </w:p>
        </w:tc>
      </w:tr>
      <w:tr w:rsidR="001C59E1">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C59E1" w:rsidRDefault="001C59E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C59E1" w:rsidRDefault="001C59E1">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C59E1" w:rsidRDefault="001C59E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C59E1" w:rsidRDefault="001C59E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C59E1" w:rsidRDefault="00997AE1">
            <w:pPr>
              <w:ind w:leftChars="-37" w:left="-78" w:rightChars="-38" w:right="-80"/>
              <w:jc w:val="center"/>
              <w:rPr>
                <w:rFonts w:ascii="宋体" w:hAnsi="Times New Roman" w:cs="宋体"/>
                <w:sz w:val="18"/>
                <w:szCs w:val="18"/>
              </w:rPr>
            </w:pPr>
            <w:r>
              <w:rPr>
                <w:rFonts w:ascii="宋体" w:hAnsi="宋体" w:cs="宋体" w:hint="eastAsia"/>
                <w:sz w:val="18"/>
                <w:szCs w:val="18"/>
              </w:rPr>
              <w:t>请见响应文件第（）页</w:t>
            </w:r>
          </w:p>
        </w:tc>
      </w:tr>
      <w:tr w:rsidR="001C59E1">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C59E1" w:rsidRDefault="001C59E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C59E1" w:rsidRDefault="001C59E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C59E1" w:rsidRDefault="001C59E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C59E1" w:rsidRDefault="001C59E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C59E1" w:rsidRDefault="00997AE1">
            <w:pPr>
              <w:jc w:val="center"/>
              <w:rPr>
                <w:sz w:val="18"/>
                <w:szCs w:val="18"/>
              </w:rPr>
            </w:pPr>
            <w:r>
              <w:rPr>
                <w:rFonts w:ascii="宋体" w:hAnsi="宋体" w:cs="宋体" w:hint="eastAsia"/>
                <w:sz w:val="18"/>
                <w:szCs w:val="18"/>
              </w:rPr>
              <w:t>请见响应文件第（）页</w:t>
            </w:r>
          </w:p>
        </w:tc>
      </w:tr>
      <w:tr w:rsidR="001C59E1">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C59E1" w:rsidRDefault="001C59E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C59E1" w:rsidRDefault="001C59E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C59E1" w:rsidRDefault="001C59E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C59E1" w:rsidRDefault="001C59E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C59E1" w:rsidRDefault="00997AE1">
            <w:pPr>
              <w:jc w:val="center"/>
              <w:rPr>
                <w:sz w:val="18"/>
                <w:szCs w:val="18"/>
              </w:rPr>
            </w:pPr>
            <w:r>
              <w:rPr>
                <w:rFonts w:ascii="宋体" w:hAnsi="宋体" w:cs="宋体" w:hint="eastAsia"/>
                <w:sz w:val="18"/>
                <w:szCs w:val="18"/>
              </w:rPr>
              <w:t>请见响应文件第（）页</w:t>
            </w:r>
          </w:p>
        </w:tc>
      </w:tr>
      <w:tr w:rsidR="001C59E1">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C59E1" w:rsidRDefault="001C59E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C59E1" w:rsidRDefault="001C59E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C59E1" w:rsidRDefault="001C59E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C59E1" w:rsidRDefault="001C59E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C59E1" w:rsidRDefault="00997AE1">
            <w:pPr>
              <w:jc w:val="center"/>
              <w:rPr>
                <w:sz w:val="18"/>
                <w:szCs w:val="18"/>
              </w:rPr>
            </w:pPr>
            <w:r>
              <w:rPr>
                <w:rFonts w:ascii="宋体" w:hAnsi="宋体" w:cs="宋体" w:hint="eastAsia"/>
                <w:sz w:val="18"/>
                <w:szCs w:val="18"/>
              </w:rPr>
              <w:t>请见响应文件第（）页</w:t>
            </w:r>
          </w:p>
        </w:tc>
      </w:tr>
      <w:tr w:rsidR="001C59E1">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C59E1" w:rsidRDefault="001C59E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C59E1" w:rsidRDefault="001C59E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C59E1" w:rsidRDefault="001C59E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C59E1" w:rsidRDefault="001C59E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C59E1" w:rsidRDefault="00997AE1">
            <w:pPr>
              <w:jc w:val="center"/>
              <w:rPr>
                <w:sz w:val="18"/>
                <w:szCs w:val="18"/>
              </w:rPr>
            </w:pPr>
            <w:r>
              <w:rPr>
                <w:rFonts w:ascii="宋体" w:hAnsi="宋体" w:cs="宋体" w:hint="eastAsia"/>
                <w:sz w:val="18"/>
                <w:szCs w:val="18"/>
              </w:rPr>
              <w:t>请见响应文件第（）页</w:t>
            </w:r>
          </w:p>
        </w:tc>
      </w:tr>
      <w:tr w:rsidR="001C59E1">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C59E1" w:rsidRDefault="001C59E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C59E1" w:rsidRDefault="001C59E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C59E1" w:rsidRDefault="001C59E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C59E1" w:rsidRDefault="001C59E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C59E1" w:rsidRDefault="00997AE1">
            <w:pPr>
              <w:jc w:val="center"/>
              <w:rPr>
                <w:sz w:val="18"/>
                <w:szCs w:val="18"/>
              </w:rPr>
            </w:pPr>
            <w:r>
              <w:rPr>
                <w:rFonts w:ascii="宋体" w:hAnsi="宋体" w:cs="宋体" w:hint="eastAsia"/>
                <w:sz w:val="18"/>
                <w:szCs w:val="18"/>
              </w:rPr>
              <w:t>请见响应文件第（）页</w:t>
            </w:r>
          </w:p>
        </w:tc>
      </w:tr>
      <w:tr w:rsidR="001C59E1">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C59E1" w:rsidRDefault="001C59E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C59E1" w:rsidRDefault="001C59E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C59E1" w:rsidRDefault="001C59E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C59E1" w:rsidRDefault="001C59E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C59E1" w:rsidRDefault="00997AE1">
            <w:pPr>
              <w:jc w:val="center"/>
              <w:rPr>
                <w:sz w:val="18"/>
                <w:szCs w:val="18"/>
              </w:rPr>
            </w:pPr>
            <w:r>
              <w:rPr>
                <w:rFonts w:ascii="宋体" w:hAnsi="宋体" w:cs="宋体" w:hint="eastAsia"/>
                <w:sz w:val="18"/>
                <w:szCs w:val="18"/>
              </w:rPr>
              <w:t>请见响应文件第（）页</w:t>
            </w:r>
          </w:p>
        </w:tc>
      </w:tr>
      <w:tr w:rsidR="001C59E1">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C59E1" w:rsidRDefault="001C59E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C59E1" w:rsidRDefault="001C59E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C59E1" w:rsidRDefault="001C59E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C59E1" w:rsidRDefault="001C59E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C59E1" w:rsidRDefault="00997AE1">
            <w:pPr>
              <w:jc w:val="center"/>
              <w:rPr>
                <w:sz w:val="18"/>
                <w:szCs w:val="18"/>
              </w:rPr>
            </w:pPr>
            <w:r>
              <w:rPr>
                <w:rFonts w:ascii="宋体" w:hAnsi="宋体" w:cs="宋体" w:hint="eastAsia"/>
                <w:sz w:val="18"/>
                <w:szCs w:val="18"/>
              </w:rPr>
              <w:t>请见响应文件第（）页</w:t>
            </w:r>
          </w:p>
        </w:tc>
      </w:tr>
      <w:tr w:rsidR="001C59E1">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C59E1" w:rsidRDefault="001C59E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C59E1" w:rsidRDefault="001C59E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C59E1" w:rsidRDefault="001C59E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C59E1" w:rsidRDefault="001C59E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C59E1" w:rsidRDefault="00997AE1">
            <w:pPr>
              <w:jc w:val="center"/>
              <w:rPr>
                <w:sz w:val="18"/>
                <w:szCs w:val="18"/>
              </w:rPr>
            </w:pPr>
            <w:r>
              <w:rPr>
                <w:rFonts w:ascii="宋体" w:hAnsi="宋体" w:cs="宋体" w:hint="eastAsia"/>
                <w:sz w:val="18"/>
                <w:szCs w:val="18"/>
              </w:rPr>
              <w:t>请见响应文件第（）页</w:t>
            </w:r>
          </w:p>
        </w:tc>
      </w:tr>
      <w:tr w:rsidR="001C59E1">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C59E1" w:rsidRDefault="001C59E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C59E1" w:rsidRDefault="001C59E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C59E1" w:rsidRDefault="001C59E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C59E1" w:rsidRDefault="001C59E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C59E1" w:rsidRDefault="00997AE1">
            <w:pPr>
              <w:jc w:val="center"/>
              <w:rPr>
                <w:sz w:val="18"/>
                <w:szCs w:val="18"/>
              </w:rPr>
            </w:pPr>
            <w:r>
              <w:rPr>
                <w:rFonts w:ascii="宋体" w:hAnsi="宋体" w:cs="宋体" w:hint="eastAsia"/>
                <w:sz w:val="18"/>
                <w:szCs w:val="18"/>
              </w:rPr>
              <w:t>请见响应文件第（）页</w:t>
            </w:r>
          </w:p>
        </w:tc>
      </w:tr>
    </w:tbl>
    <w:p w:rsidR="001C59E1" w:rsidRDefault="00997AE1">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1C59E1" w:rsidRDefault="001C59E1">
      <w:pPr>
        <w:spacing w:line="500" w:lineRule="exact"/>
        <w:ind w:firstLineChars="50" w:firstLine="109"/>
        <w:rPr>
          <w:spacing w:val="4"/>
        </w:rPr>
      </w:pPr>
    </w:p>
    <w:p w:rsidR="001C59E1" w:rsidRDefault="00997AE1">
      <w:pPr>
        <w:ind w:firstLineChars="200" w:firstLine="420"/>
      </w:pPr>
      <w:r>
        <w:rPr>
          <w:rFonts w:ascii="Times New Roman" w:hAnsi="Times New Roman" w:cs="宋体" w:hint="eastAsia"/>
        </w:rPr>
        <w:t>供应商名称（公章）：</w:t>
      </w:r>
    </w:p>
    <w:p w:rsidR="001C59E1" w:rsidRDefault="001C59E1">
      <w:pPr>
        <w:ind w:firstLineChars="200" w:firstLine="420"/>
      </w:pPr>
    </w:p>
    <w:p w:rsidR="001C59E1" w:rsidRDefault="00997AE1">
      <w:pPr>
        <w:ind w:firstLineChars="200" w:firstLine="420"/>
      </w:pPr>
      <w:r>
        <w:rPr>
          <w:rFonts w:ascii="Times New Roman" w:hAnsi="Times New Roman" w:cs="宋体" w:hint="eastAsia"/>
        </w:rPr>
        <w:t>法定代表人或其授权代表（签名）：</w:t>
      </w:r>
    </w:p>
    <w:p w:rsidR="001C59E1" w:rsidRDefault="001C59E1">
      <w:pPr>
        <w:ind w:firstLineChars="200" w:firstLine="420"/>
      </w:pPr>
    </w:p>
    <w:p w:rsidR="001C59E1" w:rsidRDefault="00997AE1">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1C59E1" w:rsidRDefault="001C59E1">
      <w:pPr>
        <w:widowControl/>
        <w:jc w:val="left"/>
        <w:rPr>
          <w:rFonts w:ascii="黑体" w:eastAsia="黑体" w:hAnsi="Times New Roman" w:cs="黑体"/>
          <w:sz w:val="28"/>
          <w:szCs w:val="28"/>
        </w:rPr>
      </w:pPr>
    </w:p>
    <w:p w:rsidR="001C59E1" w:rsidRDefault="001C59E1">
      <w:pPr>
        <w:widowControl/>
        <w:jc w:val="left"/>
        <w:rPr>
          <w:rFonts w:ascii="黑体" w:eastAsia="黑体" w:hAnsi="Times New Roman" w:cs="黑体"/>
          <w:sz w:val="28"/>
          <w:szCs w:val="28"/>
        </w:rPr>
      </w:pPr>
    </w:p>
    <w:p w:rsidR="001C59E1" w:rsidRDefault="001C59E1">
      <w:pPr>
        <w:widowControl/>
        <w:jc w:val="left"/>
        <w:rPr>
          <w:rFonts w:ascii="黑体" w:eastAsia="黑体" w:hAnsi="Times New Roman" w:cs="黑体"/>
          <w:sz w:val="28"/>
          <w:szCs w:val="28"/>
        </w:rPr>
      </w:pPr>
    </w:p>
    <w:p w:rsidR="001C59E1" w:rsidRDefault="001C59E1">
      <w:pPr>
        <w:widowControl/>
        <w:jc w:val="left"/>
        <w:rPr>
          <w:rFonts w:ascii="黑体" w:eastAsia="黑体" w:hAnsi="Times New Roman" w:cs="黑体"/>
          <w:sz w:val="28"/>
          <w:szCs w:val="28"/>
        </w:rPr>
      </w:pPr>
    </w:p>
    <w:p w:rsidR="001C59E1" w:rsidRDefault="001C59E1">
      <w:pPr>
        <w:numPr>
          <w:ilvl w:val="0"/>
          <w:numId w:val="2"/>
        </w:numPr>
        <w:spacing w:line="400" w:lineRule="exact"/>
        <w:rPr>
          <w:rFonts w:ascii="黑体" w:eastAsia="黑体" w:hAnsi="Times New Roman" w:cs="黑体"/>
          <w:sz w:val="28"/>
          <w:szCs w:val="28"/>
        </w:rPr>
      </w:pPr>
    </w:p>
    <w:p w:rsidR="001C59E1" w:rsidRDefault="00997AE1">
      <w:pPr>
        <w:pStyle w:val="1"/>
        <w:spacing w:line="360" w:lineRule="auto"/>
        <w:jc w:val="center"/>
        <w:rPr>
          <w:rFonts w:ascii="黑体" w:eastAsia="黑体" w:cs="黑体"/>
          <w:b w:val="0"/>
          <w:bCs w:val="0"/>
          <w:sz w:val="32"/>
          <w:szCs w:val="32"/>
        </w:rPr>
      </w:pPr>
      <w:bookmarkStart w:id="99" w:name="_Toc21165"/>
      <w:r>
        <w:rPr>
          <w:rFonts w:ascii="宋体" w:hAnsi="宋体" w:cs="宋体" w:hint="eastAsia"/>
          <w:sz w:val="32"/>
          <w:szCs w:val="32"/>
        </w:rPr>
        <w:t>报价表</w:t>
      </w:r>
      <w:bookmarkEnd w:id="99"/>
    </w:p>
    <w:p w:rsidR="001C59E1" w:rsidRDefault="00997AE1">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1C59E1">
        <w:trPr>
          <w:trHeight w:val="624"/>
        </w:trPr>
        <w:tc>
          <w:tcPr>
            <w:tcW w:w="3534" w:type="dxa"/>
            <w:shd w:val="clear" w:color="auto" w:fill="D9D9D9"/>
            <w:vAlign w:val="center"/>
          </w:tcPr>
          <w:p w:rsidR="001C59E1" w:rsidRDefault="00997AE1">
            <w:pPr>
              <w:jc w:val="center"/>
              <w:rPr>
                <w:b/>
              </w:rPr>
            </w:pPr>
            <w:bookmarkStart w:id="100" w:name="_Hlk38364649"/>
            <w:r>
              <w:rPr>
                <w:rFonts w:hint="eastAsia"/>
                <w:b/>
              </w:rPr>
              <w:t>项目名称</w:t>
            </w:r>
          </w:p>
        </w:tc>
        <w:tc>
          <w:tcPr>
            <w:tcW w:w="3402" w:type="dxa"/>
            <w:shd w:val="clear" w:color="auto" w:fill="D9D9D9"/>
            <w:vAlign w:val="center"/>
          </w:tcPr>
          <w:p w:rsidR="001C59E1" w:rsidRDefault="00997AE1">
            <w:pPr>
              <w:jc w:val="center"/>
              <w:rPr>
                <w:b/>
              </w:rPr>
            </w:pPr>
            <w:r>
              <w:rPr>
                <w:rFonts w:hint="eastAsia"/>
                <w:b/>
              </w:rPr>
              <w:t>投标总报价</w:t>
            </w:r>
          </w:p>
        </w:tc>
        <w:tc>
          <w:tcPr>
            <w:tcW w:w="1904" w:type="dxa"/>
            <w:shd w:val="clear" w:color="auto" w:fill="D9D9D9"/>
            <w:vAlign w:val="center"/>
          </w:tcPr>
          <w:p w:rsidR="001C59E1" w:rsidRDefault="00997AE1">
            <w:pPr>
              <w:jc w:val="center"/>
              <w:rPr>
                <w:b/>
              </w:rPr>
            </w:pPr>
            <w:r>
              <w:rPr>
                <w:rFonts w:hint="eastAsia"/>
                <w:b/>
              </w:rPr>
              <w:t>备注</w:t>
            </w:r>
          </w:p>
        </w:tc>
      </w:tr>
      <w:tr w:rsidR="001C59E1">
        <w:trPr>
          <w:trHeight w:val="929"/>
        </w:trPr>
        <w:tc>
          <w:tcPr>
            <w:tcW w:w="3534" w:type="dxa"/>
            <w:vMerge w:val="restart"/>
            <w:vAlign w:val="center"/>
          </w:tcPr>
          <w:p w:rsidR="001C59E1" w:rsidRDefault="00997AE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cs="Arial" w:hint="eastAsia"/>
                <w:bCs/>
              </w:rPr>
              <w:t>国家级覃聪聪大师工作室建设项目</w:t>
            </w:r>
          </w:p>
        </w:tc>
        <w:tc>
          <w:tcPr>
            <w:tcW w:w="3402" w:type="dxa"/>
            <w:vAlign w:val="center"/>
          </w:tcPr>
          <w:p w:rsidR="001C59E1" w:rsidRDefault="00997AE1">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1C59E1" w:rsidRDefault="001C59E1">
            <w:pPr>
              <w:jc w:val="center"/>
            </w:pPr>
          </w:p>
        </w:tc>
      </w:tr>
      <w:tr w:rsidR="001C59E1">
        <w:trPr>
          <w:trHeight w:val="940"/>
        </w:trPr>
        <w:tc>
          <w:tcPr>
            <w:tcW w:w="3534" w:type="dxa"/>
            <w:vMerge/>
            <w:vAlign w:val="center"/>
          </w:tcPr>
          <w:p w:rsidR="001C59E1" w:rsidRDefault="001C59E1">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1C59E1" w:rsidRDefault="00997AE1">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1C59E1" w:rsidRDefault="001C59E1">
            <w:pPr>
              <w:jc w:val="center"/>
            </w:pPr>
          </w:p>
        </w:tc>
      </w:tr>
      <w:bookmarkEnd w:id="100"/>
    </w:tbl>
    <w:p w:rsidR="001C59E1" w:rsidRDefault="001C59E1">
      <w:pPr>
        <w:jc w:val="center"/>
        <w:rPr>
          <w:rFonts w:cs="Times New Roman"/>
        </w:rPr>
      </w:pPr>
    </w:p>
    <w:p w:rsidR="001C59E1" w:rsidRDefault="00997AE1">
      <w:pPr>
        <w:spacing w:line="360" w:lineRule="auto"/>
        <w:rPr>
          <w:rFonts w:ascii="宋体" w:cs="Times New Roman"/>
        </w:rPr>
      </w:pPr>
      <w:r>
        <w:rPr>
          <w:rFonts w:ascii="宋体" w:hAnsi="宋体" w:cs="宋体" w:hint="eastAsia"/>
        </w:rPr>
        <w:t>注：</w:t>
      </w:r>
    </w:p>
    <w:p w:rsidR="001C59E1" w:rsidRDefault="00997AE1">
      <w:pPr>
        <w:numPr>
          <w:ilvl w:val="3"/>
          <w:numId w:val="4"/>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1C59E1" w:rsidRDefault="00997AE1">
      <w:pPr>
        <w:numPr>
          <w:ilvl w:val="3"/>
          <w:numId w:val="4"/>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1C59E1" w:rsidRDefault="00997AE1">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rsidR="001C59E1" w:rsidRDefault="00997AE1">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1C59E1" w:rsidRDefault="001C59E1">
      <w:pPr>
        <w:pStyle w:val="af4"/>
        <w:ind w:firstLine="210"/>
        <w:rPr>
          <w:rFonts w:ascii="宋体" w:cs="Times New Roman"/>
        </w:rPr>
      </w:pPr>
    </w:p>
    <w:p w:rsidR="001C59E1" w:rsidRDefault="001C59E1">
      <w:pPr>
        <w:pStyle w:val="af4"/>
        <w:ind w:firstLine="210"/>
        <w:rPr>
          <w:rFonts w:ascii="宋体" w:cs="Times New Roman"/>
        </w:rPr>
      </w:pPr>
    </w:p>
    <w:p w:rsidR="001C59E1" w:rsidRDefault="001C59E1">
      <w:pPr>
        <w:pStyle w:val="af4"/>
        <w:ind w:firstLineChars="0" w:firstLine="0"/>
        <w:rPr>
          <w:rFonts w:ascii="宋体" w:cs="Times New Roman"/>
        </w:rPr>
      </w:pPr>
    </w:p>
    <w:p w:rsidR="001C59E1" w:rsidRDefault="00997AE1">
      <w:pPr>
        <w:spacing w:line="480" w:lineRule="auto"/>
        <w:rPr>
          <w:rFonts w:cs="Times New Roman"/>
        </w:rPr>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rsidR="001C59E1" w:rsidRDefault="00997AE1">
      <w:pPr>
        <w:spacing w:line="480" w:lineRule="auto"/>
        <w:rPr>
          <w:rFonts w:cs="Times New Roman"/>
        </w:rPr>
      </w:pPr>
      <w:r>
        <w:rPr>
          <w:rFonts w:cs="宋体" w:hint="eastAsia"/>
        </w:rPr>
        <w:t>供应商名称（盖公章）：</w:t>
      </w:r>
      <w:r>
        <w:t xml:space="preserve"> </w:t>
      </w:r>
    </w:p>
    <w:p w:rsidR="001C59E1" w:rsidRDefault="00997AE1">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1C59E1" w:rsidRDefault="00997AE1">
      <w:pPr>
        <w:numPr>
          <w:ilvl w:val="0"/>
          <w:numId w:val="2"/>
        </w:numPr>
        <w:spacing w:line="400" w:lineRule="exact"/>
        <w:rPr>
          <w:rFonts w:ascii="黑体" w:eastAsia="黑体" w:hAnsi="Times New Roman" w:cs="黑体"/>
          <w:sz w:val="28"/>
          <w:szCs w:val="28"/>
        </w:rPr>
      </w:pPr>
      <w:r>
        <w:br w:type="page"/>
      </w:r>
      <w:bookmarkStart w:id="101" w:name="_Hlk38364591"/>
      <w:bookmarkStart w:id="102" w:name="_Toc16324"/>
    </w:p>
    <w:p w:rsidR="001C59E1" w:rsidRDefault="00997AE1">
      <w:pPr>
        <w:pStyle w:val="2"/>
        <w:jc w:val="center"/>
      </w:pPr>
      <w:r>
        <w:rPr>
          <w:rFonts w:ascii="宋体" w:eastAsia="宋体" w:hAnsi="宋体" w:cs="宋体" w:hint="eastAsia"/>
          <w:sz w:val="24"/>
          <w:szCs w:val="24"/>
        </w:rPr>
        <w:lastRenderedPageBreak/>
        <w:t>（二）</w:t>
      </w:r>
      <w:bookmarkEnd w:id="101"/>
      <w:r>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1C59E1">
        <w:trPr>
          <w:trHeight w:val="549"/>
        </w:trPr>
        <w:tc>
          <w:tcPr>
            <w:tcW w:w="612" w:type="dxa"/>
            <w:vAlign w:val="center"/>
          </w:tcPr>
          <w:p w:rsidR="001C59E1" w:rsidRDefault="00997AE1">
            <w:pPr>
              <w:adjustRightInd w:val="0"/>
              <w:snapToGrid w:val="0"/>
              <w:jc w:val="center"/>
              <w:rPr>
                <w:rFonts w:hAnsi="宋体" w:cs="Times New Roman"/>
              </w:rPr>
            </w:pPr>
            <w:r>
              <w:rPr>
                <w:rFonts w:hAnsi="宋体" w:cs="宋体" w:hint="eastAsia"/>
              </w:rPr>
              <w:t>序号</w:t>
            </w:r>
          </w:p>
        </w:tc>
        <w:tc>
          <w:tcPr>
            <w:tcW w:w="1513" w:type="dxa"/>
            <w:vAlign w:val="center"/>
          </w:tcPr>
          <w:p w:rsidR="001C59E1" w:rsidRDefault="00997AE1">
            <w:pPr>
              <w:adjustRightInd w:val="0"/>
              <w:snapToGrid w:val="0"/>
              <w:jc w:val="center"/>
              <w:rPr>
                <w:rFonts w:hAnsi="宋体" w:cs="Times New Roman"/>
              </w:rPr>
            </w:pPr>
            <w:r>
              <w:rPr>
                <w:rFonts w:hAnsi="宋体" w:cs="宋体" w:hint="eastAsia"/>
              </w:rPr>
              <w:t>货物名称</w:t>
            </w:r>
          </w:p>
        </w:tc>
        <w:tc>
          <w:tcPr>
            <w:tcW w:w="3271" w:type="dxa"/>
            <w:vAlign w:val="center"/>
          </w:tcPr>
          <w:p w:rsidR="001C59E1" w:rsidRDefault="00997AE1">
            <w:pPr>
              <w:adjustRightInd w:val="0"/>
              <w:snapToGrid w:val="0"/>
              <w:jc w:val="center"/>
              <w:rPr>
                <w:rFonts w:hAnsi="宋体" w:cs="Times New Roman"/>
              </w:rPr>
            </w:pPr>
            <w:r>
              <w:rPr>
                <w:rFonts w:hAnsi="宋体" w:cs="Times New Roman"/>
              </w:rPr>
              <w:t>规格、型号</w:t>
            </w:r>
          </w:p>
        </w:tc>
        <w:tc>
          <w:tcPr>
            <w:tcW w:w="933" w:type="dxa"/>
          </w:tcPr>
          <w:p w:rsidR="001C59E1" w:rsidRDefault="00997AE1">
            <w:pPr>
              <w:adjustRightInd w:val="0"/>
              <w:snapToGrid w:val="0"/>
              <w:jc w:val="center"/>
              <w:rPr>
                <w:rFonts w:hAnsi="宋体" w:cs="宋体"/>
              </w:rPr>
            </w:pPr>
            <w:r>
              <w:rPr>
                <w:rFonts w:hAnsi="宋体" w:cs="宋体" w:hint="eastAsia"/>
              </w:rPr>
              <w:t>单位</w:t>
            </w:r>
          </w:p>
        </w:tc>
        <w:tc>
          <w:tcPr>
            <w:tcW w:w="933" w:type="dxa"/>
            <w:vAlign w:val="center"/>
          </w:tcPr>
          <w:p w:rsidR="001C59E1" w:rsidRDefault="00997AE1">
            <w:pPr>
              <w:adjustRightInd w:val="0"/>
              <w:snapToGrid w:val="0"/>
              <w:jc w:val="center"/>
              <w:rPr>
                <w:rFonts w:hAnsi="宋体" w:cs="Times New Roman"/>
              </w:rPr>
            </w:pPr>
            <w:r>
              <w:rPr>
                <w:rFonts w:hAnsi="宋体" w:cs="宋体" w:hint="eastAsia"/>
              </w:rPr>
              <w:t>数量</w:t>
            </w:r>
          </w:p>
        </w:tc>
        <w:tc>
          <w:tcPr>
            <w:tcW w:w="1079" w:type="dxa"/>
            <w:vAlign w:val="center"/>
          </w:tcPr>
          <w:p w:rsidR="001C59E1" w:rsidRDefault="00997AE1">
            <w:pPr>
              <w:adjustRightInd w:val="0"/>
              <w:snapToGrid w:val="0"/>
              <w:jc w:val="center"/>
              <w:rPr>
                <w:rFonts w:hAnsi="宋体" w:cs="Times New Roman"/>
              </w:rPr>
            </w:pPr>
            <w:r>
              <w:rPr>
                <w:rFonts w:hAnsi="宋体" w:cs="宋体" w:hint="eastAsia"/>
              </w:rPr>
              <w:t>单价</w:t>
            </w:r>
          </w:p>
        </w:tc>
        <w:tc>
          <w:tcPr>
            <w:tcW w:w="1352" w:type="dxa"/>
            <w:vAlign w:val="center"/>
          </w:tcPr>
          <w:p w:rsidR="001C59E1" w:rsidRDefault="00997AE1">
            <w:pPr>
              <w:adjustRightInd w:val="0"/>
              <w:snapToGrid w:val="0"/>
              <w:jc w:val="center"/>
              <w:rPr>
                <w:rFonts w:hAnsi="宋体" w:cs="Times New Roman"/>
              </w:rPr>
            </w:pPr>
            <w:r>
              <w:rPr>
                <w:rFonts w:hAnsi="宋体" w:cs="宋体" w:hint="eastAsia"/>
              </w:rPr>
              <w:t>总价（元）</w:t>
            </w:r>
          </w:p>
        </w:tc>
      </w:tr>
      <w:tr w:rsidR="001C59E1">
        <w:trPr>
          <w:trHeight w:val="530"/>
        </w:trPr>
        <w:tc>
          <w:tcPr>
            <w:tcW w:w="612" w:type="dxa"/>
            <w:vAlign w:val="center"/>
          </w:tcPr>
          <w:p w:rsidR="001C59E1" w:rsidRDefault="00997AE1">
            <w:pPr>
              <w:adjustRightInd w:val="0"/>
              <w:snapToGrid w:val="0"/>
              <w:rPr>
                <w:rFonts w:hAnsi="宋体"/>
              </w:rPr>
            </w:pPr>
            <w:r>
              <w:rPr>
                <w:rFonts w:hAnsi="宋体"/>
              </w:rPr>
              <w:t>1</w:t>
            </w:r>
          </w:p>
        </w:tc>
        <w:tc>
          <w:tcPr>
            <w:tcW w:w="1513" w:type="dxa"/>
            <w:vAlign w:val="center"/>
          </w:tcPr>
          <w:p w:rsidR="001C59E1" w:rsidRDefault="001C59E1">
            <w:pPr>
              <w:adjustRightInd w:val="0"/>
              <w:snapToGrid w:val="0"/>
              <w:rPr>
                <w:rFonts w:hAnsi="宋体"/>
              </w:rPr>
            </w:pPr>
          </w:p>
        </w:tc>
        <w:tc>
          <w:tcPr>
            <w:tcW w:w="3271" w:type="dxa"/>
            <w:vAlign w:val="center"/>
          </w:tcPr>
          <w:p w:rsidR="001C59E1" w:rsidRDefault="001C59E1">
            <w:pPr>
              <w:adjustRightInd w:val="0"/>
              <w:snapToGrid w:val="0"/>
              <w:rPr>
                <w:rFonts w:hAnsi="宋体"/>
              </w:rPr>
            </w:pPr>
          </w:p>
        </w:tc>
        <w:tc>
          <w:tcPr>
            <w:tcW w:w="933" w:type="dxa"/>
          </w:tcPr>
          <w:p w:rsidR="001C59E1" w:rsidRDefault="001C59E1">
            <w:pPr>
              <w:adjustRightInd w:val="0"/>
              <w:snapToGrid w:val="0"/>
              <w:rPr>
                <w:rFonts w:hAnsi="宋体"/>
              </w:rPr>
            </w:pPr>
          </w:p>
        </w:tc>
        <w:tc>
          <w:tcPr>
            <w:tcW w:w="933" w:type="dxa"/>
            <w:vAlign w:val="center"/>
          </w:tcPr>
          <w:p w:rsidR="001C59E1" w:rsidRDefault="001C59E1">
            <w:pPr>
              <w:adjustRightInd w:val="0"/>
              <w:snapToGrid w:val="0"/>
              <w:rPr>
                <w:rFonts w:hAnsi="宋体"/>
              </w:rPr>
            </w:pPr>
          </w:p>
        </w:tc>
        <w:tc>
          <w:tcPr>
            <w:tcW w:w="1079" w:type="dxa"/>
            <w:vAlign w:val="center"/>
          </w:tcPr>
          <w:p w:rsidR="001C59E1" w:rsidRDefault="001C59E1">
            <w:pPr>
              <w:adjustRightInd w:val="0"/>
              <w:snapToGrid w:val="0"/>
              <w:rPr>
                <w:rFonts w:hAnsi="宋体"/>
              </w:rPr>
            </w:pPr>
          </w:p>
        </w:tc>
        <w:tc>
          <w:tcPr>
            <w:tcW w:w="1352" w:type="dxa"/>
            <w:vAlign w:val="center"/>
          </w:tcPr>
          <w:p w:rsidR="001C59E1" w:rsidRDefault="001C59E1">
            <w:pPr>
              <w:adjustRightInd w:val="0"/>
              <w:snapToGrid w:val="0"/>
              <w:rPr>
                <w:rFonts w:hAnsi="宋体"/>
              </w:rPr>
            </w:pPr>
          </w:p>
        </w:tc>
      </w:tr>
      <w:tr w:rsidR="001C59E1">
        <w:trPr>
          <w:trHeight w:val="530"/>
        </w:trPr>
        <w:tc>
          <w:tcPr>
            <w:tcW w:w="612" w:type="dxa"/>
            <w:vAlign w:val="center"/>
          </w:tcPr>
          <w:p w:rsidR="001C59E1" w:rsidRDefault="00997AE1">
            <w:pPr>
              <w:adjustRightInd w:val="0"/>
              <w:snapToGrid w:val="0"/>
              <w:rPr>
                <w:rFonts w:hAnsi="宋体"/>
              </w:rPr>
            </w:pPr>
            <w:r>
              <w:rPr>
                <w:rFonts w:hAnsi="宋体"/>
              </w:rPr>
              <w:t>2</w:t>
            </w:r>
          </w:p>
        </w:tc>
        <w:tc>
          <w:tcPr>
            <w:tcW w:w="1513" w:type="dxa"/>
            <w:vAlign w:val="center"/>
          </w:tcPr>
          <w:p w:rsidR="001C59E1" w:rsidRDefault="001C59E1">
            <w:pPr>
              <w:adjustRightInd w:val="0"/>
              <w:snapToGrid w:val="0"/>
              <w:rPr>
                <w:rFonts w:hAnsi="宋体"/>
              </w:rPr>
            </w:pPr>
          </w:p>
        </w:tc>
        <w:tc>
          <w:tcPr>
            <w:tcW w:w="3271" w:type="dxa"/>
            <w:vAlign w:val="center"/>
          </w:tcPr>
          <w:p w:rsidR="001C59E1" w:rsidRDefault="001C59E1">
            <w:pPr>
              <w:adjustRightInd w:val="0"/>
              <w:snapToGrid w:val="0"/>
              <w:rPr>
                <w:rFonts w:hAnsi="宋体"/>
              </w:rPr>
            </w:pPr>
          </w:p>
        </w:tc>
        <w:tc>
          <w:tcPr>
            <w:tcW w:w="933" w:type="dxa"/>
          </w:tcPr>
          <w:p w:rsidR="001C59E1" w:rsidRDefault="001C59E1">
            <w:pPr>
              <w:adjustRightInd w:val="0"/>
              <w:snapToGrid w:val="0"/>
              <w:rPr>
                <w:rFonts w:hAnsi="宋体"/>
              </w:rPr>
            </w:pPr>
          </w:p>
        </w:tc>
        <w:tc>
          <w:tcPr>
            <w:tcW w:w="933" w:type="dxa"/>
            <w:vAlign w:val="center"/>
          </w:tcPr>
          <w:p w:rsidR="001C59E1" w:rsidRDefault="001C59E1">
            <w:pPr>
              <w:adjustRightInd w:val="0"/>
              <w:snapToGrid w:val="0"/>
              <w:rPr>
                <w:rFonts w:hAnsi="宋体"/>
              </w:rPr>
            </w:pPr>
          </w:p>
        </w:tc>
        <w:tc>
          <w:tcPr>
            <w:tcW w:w="1079" w:type="dxa"/>
            <w:vAlign w:val="center"/>
          </w:tcPr>
          <w:p w:rsidR="001C59E1" w:rsidRDefault="001C59E1">
            <w:pPr>
              <w:adjustRightInd w:val="0"/>
              <w:snapToGrid w:val="0"/>
              <w:rPr>
                <w:rFonts w:hAnsi="宋体"/>
              </w:rPr>
            </w:pPr>
          </w:p>
        </w:tc>
        <w:tc>
          <w:tcPr>
            <w:tcW w:w="1352" w:type="dxa"/>
            <w:vAlign w:val="center"/>
          </w:tcPr>
          <w:p w:rsidR="001C59E1" w:rsidRDefault="001C59E1">
            <w:pPr>
              <w:adjustRightInd w:val="0"/>
              <w:snapToGrid w:val="0"/>
              <w:rPr>
                <w:rFonts w:hAnsi="宋体"/>
              </w:rPr>
            </w:pPr>
          </w:p>
        </w:tc>
      </w:tr>
      <w:tr w:rsidR="001C59E1">
        <w:trPr>
          <w:trHeight w:val="530"/>
        </w:trPr>
        <w:tc>
          <w:tcPr>
            <w:tcW w:w="612" w:type="dxa"/>
            <w:vAlign w:val="center"/>
          </w:tcPr>
          <w:p w:rsidR="001C59E1" w:rsidRDefault="00997AE1">
            <w:pPr>
              <w:adjustRightInd w:val="0"/>
              <w:snapToGrid w:val="0"/>
              <w:rPr>
                <w:rFonts w:hAnsi="宋体"/>
              </w:rPr>
            </w:pPr>
            <w:r>
              <w:rPr>
                <w:rFonts w:hAnsi="宋体"/>
              </w:rPr>
              <w:t>3</w:t>
            </w:r>
          </w:p>
        </w:tc>
        <w:tc>
          <w:tcPr>
            <w:tcW w:w="1513" w:type="dxa"/>
            <w:vAlign w:val="center"/>
          </w:tcPr>
          <w:p w:rsidR="001C59E1" w:rsidRDefault="001C59E1">
            <w:pPr>
              <w:adjustRightInd w:val="0"/>
              <w:snapToGrid w:val="0"/>
              <w:rPr>
                <w:rFonts w:hAnsi="宋体"/>
              </w:rPr>
            </w:pPr>
          </w:p>
        </w:tc>
        <w:tc>
          <w:tcPr>
            <w:tcW w:w="3271" w:type="dxa"/>
            <w:vAlign w:val="center"/>
          </w:tcPr>
          <w:p w:rsidR="001C59E1" w:rsidRDefault="001C59E1">
            <w:pPr>
              <w:adjustRightInd w:val="0"/>
              <w:snapToGrid w:val="0"/>
              <w:rPr>
                <w:rFonts w:hAnsi="宋体"/>
              </w:rPr>
            </w:pPr>
          </w:p>
        </w:tc>
        <w:tc>
          <w:tcPr>
            <w:tcW w:w="933" w:type="dxa"/>
          </w:tcPr>
          <w:p w:rsidR="001C59E1" w:rsidRDefault="001C59E1">
            <w:pPr>
              <w:adjustRightInd w:val="0"/>
              <w:snapToGrid w:val="0"/>
              <w:rPr>
                <w:rFonts w:hAnsi="宋体"/>
              </w:rPr>
            </w:pPr>
          </w:p>
        </w:tc>
        <w:tc>
          <w:tcPr>
            <w:tcW w:w="933" w:type="dxa"/>
            <w:vAlign w:val="center"/>
          </w:tcPr>
          <w:p w:rsidR="001C59E1" w:rsidRDefault="001C59E1">
            <w:pPr>
              <w:adjustRightInd w:val="0"/>
              <w:snapToGrid w:val="0"/>
              <w:rPr>
                <w:rFonts w:hAnsi="宋体"/>
              </w:rPr>
            </w:pPr>
          </w:p>
        </w:tc>
        <w:tc>
          <w:tcPr>
            <w:tcW w:w="1079" w:type="dxa"/>
            <w:vAlign w:val="center"/>
          </w:tcPr>
          <w:p w:rsidR="001C59E1" w:rsidRDefault="001C59E1">
            <w:pPr>
              <w:adjustRightInd w:val="0"/>
              <w:snapToGrid w:val="0"/>
              <w:rPr>
                <w:rFonts w:hAnsi="宋体"/>
              </w:rPr>
            </w:pPr>
          </w:p>
        </w:tc>
        <w:tc>
          <w:tcPr>
            <w:tcW w:w="1352" w:type="dxa"/>
            <w:vAlign w:val="center"/>
          </w:tcPr>
          <w:p w:rsidR="001C59E1" w:rsidRDefault="001C59E1">
            <w:pPr>
              <w:adjustRightInd w:val="0"/>
              <w:snapToGrid w:val="0"/>
              <w:rPr>
                <w:rFonts w:hAnsi="宋体"/>
              </w:rPr>
            </w:pPr>
          </w:p>
        </w:tc>
      </w:tr>
      <w:tr w:rsidR="001C59E1">
        <w:trPr>
          <w:trHeight w:val="530"/>
        </w:trPr>
        <w:tc>
          <w:tcPr>
            <w:tcW w:w="612" w:type="dxa"/>
            <w:vAlign w:val="center"/>
          </w:tcPr>
          <w:p w:rsidR="001C59E1" w:rsidRDefault="00997AE1">
            <w:pPr>
              <w:adjustRightInd w:val="0"/>
              <w:snapToGrid w:val="0"/>
              <w:rPr>
                <w:rFonts w:hAnsi="宋体"/>
              </w:rPr>
            </w:pPr>
            <w:r>
              <w:rPr>
                <w:rFonts w:hAnsi="宋体"/>
              </w:rPr>
              <w:t>.</w:t>
            </w:r>
          </w:p>
        </w:tc>
        <w:tc>
          <w:tcPr>
            <w:tcW w:w="1513" w:type="dxa"/>
            <w:vAlign w:val="center"/>
          </w:tcPr>
          <w:p w:rsidR="001C59E1" w:rsidRDefault="001C59E1">
            <w:pPr>
              <w:adjustRightInd w:val="0"/>
              <w:snapToGrid w:val="0"/>
              <w:rPr>
                <w:rFonts w:hAnsi="宋体"/>
              </w:rPr>
            </w:pPr>
          </w:p>
        </w:tc>
        <w:tc>
          <w:tcPr>
            <w:tcW w:w="3271" w:type="dxa"/>
            <w:vAlign w:val="center"/>
          </w:tcPr>
          <w:p w:rsidR="001C59E1" w:rsidRDefault="001C59E1">
            <w:pPr>
              <w:adjustRightInd w:val="0"/>
              <w:snapToGrid w:val="0"/>
              <w:rPr>
                <w:rFonts w:hAnsi="宋体"/>
              </w:rPr>
            </w:pPr>
          </w:p>
        </w:tc>
        <w:tc>
          <w:tcPr>
            <w:tcW w:w="933" w:type="dxa"/>
          </w:tcPr>
          <w:p w:rsidR="001C59E1" w:rsidRDefault="001C59E1">
            <w:pPr>
              <w:adjustRightInd w:val="0"/>
              <w:snapToGrid w:val="0"/>
              <w:rPr>
                <w:rFonts w:hAnsi="宋体"/>
              </w:rPr>
            </w:pPr>
          </w:p>
        </w:tc>
        <w:tc>
          <w:tcPr>
            <w:tcW w:w="933" w:type="dxa"/>
            <w:vAlign w:val="center"/>
          </w:tcPr>
          <w:p w:rsidR="001C59E1" w:rsidRDefault="001C59E1">
            <w:pPr>
              <w:adjustRightInd w:val="0"/>
              <w:snapToGrid w:val="0"/>
              <w:rPr>
                <w:rFonts w:hAnsi="宋体"/>
              </w:rPr>
            </w:pPr>
          </w:p>
        </w:tc>
        <w:tc>
          <w:tcPr>
            <w:tcW w:w="1079" w:type="dxa"/>
            <w:vAlign w:val="center"/>
          </w:tcPr>
          <w:p w:rsidR="001C59E1" w:rsidRDefault="001C59E1">
            <w:pPr>
              <w:adjustRightInd w:val="0"/>
              <w:snapToGrid w:val="0"/>
              <w:rPr>
                <w:rFonts w:hAnsi="宋体"/>
              </w:rPr>
            </w:pPr>
          </w:p>
        </w:tc>
        <w:tc>
          <w:tcPr>
            <w:tcW w:w="1352" w:type="dxa"/>
            <w:vAlign w:val="center"/>
          </w:tcPr>
          <w:p w:rsidR="001C59E1" w:rsidRDefault="001C59E1">
            <w:pPr>
              <w:adjustRightInd w:val="0"/>
              <w:snapToGrid w:val="0"/>
              <w:rPr>
                <w:rFonts w:hAnsi="宋体"/>
              </w:rPr>
            </w:pPr>
          </w:p>
        </w:tc>
      </w:tr>
      <w:tr w:rsidR="001C59E1">
        <w:trPr>
          <w:trHeight w:val="530"/>
        </w:trPr>
        <w:tc>
          <w:tcPr>
            <w:tcW w:w="5396" w:type="dxa"/>
            <w:gridSpan w:val="3"/>
            <w:vAlign w:val="center"/>
          </w:tcPr>
          <w:p w:rsidR="001C59E1" w:rsidRDefault="00997AE1">
            <w:pPr>
              <w:adjustRightInd w:val="0"/>
              <w:snapToGrid w:val="0"/>
              <w:jc w:val="center"/>
              <w:rPr>
                <w:rFonts w:hAnsi="宋体"/>
              </w:rPr>
            </w:pPr>
            <w:r>
              <w:rPr>
                <w:rFonts w:hAnsi="宋体" w:cs="宋体"/>
              </w:rPr>
              <w:t>数量合计：</w:t>
            </w:r>
          </w:p>
        </w:tc>
        <w:tc>
          <w:tcPr>
            <w:tcW w:w="933" w:type="dxa"/>
          </w:tcPr>
          <w:p w:rsidR="001C59E1" w:rsidRDefault="001C59E1">
            <w:pPr>
              <w:adjustRightInd w:val="0"/>
              <w:snapToGrid w:val="0"/>
              <w:rPr>
                <w:rFonts w:hAnsi="宋体"/>
              </w:rPr>
            </w:pPr>
          </w:p>
        </w:tc>
        <w:tc>
          <w:tcPr>
            <w:tcW w:w="933" w:type="dxa"/>
            <w:vAlign w:val="center"/>
          </w:tcPr>
          <w:p w:rsidR="001C59E1" w:rsidRDefault="001C59E1">
            <w:pPr>
              <w:adjustRightInd w:val="0"/>
              <w:snapToGrid w:val="0"/>
              <w:rPr>
                <w:rFonts w:hAnsi="宋体"/>
              </w:rPr>
            </w:pPr>
          </w:p>
        </w:tc>
        <w:tc>
          <w:tcPr>
            <w:tcW w:w="2431" w:type="dxa"/>
            <w:gridSpan w:val="2"/>
            <w:vAlign w:val="center"/>
          </w:tcPr>
          <w:p w:rsidR="001C59E1" w:rsidRDefault="00997AE1">
            <w:pPr>
              <w:adjustRightInd w:val="0"/>
              <w:snapToGrid w:val="0"/>
              <w:rPr>
                <w:rFonts w:hAnsi="宋体"/>
              </w:rPr>
            </w:pPr>
            <w:r>
              <w:rPr>
                <w:rFonts w:hAnsi="宋体" w:hint="eastAsia"/>
              </w:rPr>
              <w:t>总报价合计：</w:t>
            </w:r>
          </w:p>
        </w:tc>
      </w:tr>
    </w:tbl>
    <w:p w:rsidR="001C59E1" w:rsidRDefault="00997AE1">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1C59E1" w:rsidRDefault="00997AE1">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1C59E1" w:rsidRDefault="00997AE1">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分项报价的合计应等于“报价一览表”中的报价。</w:t>
      </w:r>
    </w:p>
    <w:p w:rsidR="001C59E1" w:rsidRDefault="00997AE1">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请详细阅读本询价文件采购需求书中的工作内容，并根据采购需求书编制此详细报价清单，请详细列明</w:t>
      </w:r>
      <w:proofErr w:type="gramStart"/>
      <w:r>
        <w:rPr>
          <w:rFonts w:ascii="宋体" w:hAnsi="宋体" w:cs="宋体" w:hint="eastAsia"/>
        </w:rPr>
        <w:t>各个费用</w:t>
      </w:r>
      <w:proofErr w:type="gramEnd"/>
      <w:r>
        <w:rPr>
          <w:rFonts w:ascii="宋体" w:hAnsi="宋体" w:cs="宋体" w:hint="eastAsia"/>
        </w:rPr>
        <w:t>明细。</w:t>
      </w:r>
    </w:p>
    <w:p w:rsidR="001C59E1" w:rsidRDefault="00997AE1">
      <w:pPr>
        <w:pStyle w:val="a8"/>
        <w:spacing w:line="360" w:lineRule="auto"/>
        <w:ind w:firstLineChars="200" w:firstLine="420"/>
        <w:rPr>
          <w:rFonts w:ascii="宋体" w:hAnsi="宋体" w:cs="宋体"/>
          <w:b/>
          <w:bCs/>
        </w:rPr>
      </w:pPr>
      <w:r>
        <w:rPr>
          <w:rFonts w:ascii="宋体" w:cs="宋体" w:hint="eastAsia"/>
        </w:rPr>
        <w:t>★</w:t>
      </w:r>
      <w:r>
        <w:rPr>
          <w:rFonts w:ascii="宋体" w:hAnsi="宋体" w:cs="宋体" w:hint="eastAsia"/>
          <w:b/>
          <w:bCs/>
        </w:rPr>
        <w:t>5</w:t>
      </w:r>
      <w:r>
        <w:rPr>
          <w:rFonts w:ascii="宋体" w:hAnsi="宋体" w:cs="宋体"/>
          <w:b/>
          <w:bCs/>
        </w:rPr>
        <w:t>.</w:t>
      </w:r>
      <w:r>
        <w:rPr>
          <w:rFonts w:ascii="宋体" w:hAnsi="宋体" w:cs="宋体" w:hint="eastAsia"/>
          <w:b/>
          <w:bCs/>
        </w:rPr>
        <w:t>供应商各分项报价不得高于本项目采购清单中各分项预算合价、总报价不得高于本项目预算金额，否则视为无效投标。</w:t>
      </w:r>
    </w:p>
    <w:p w:rsidR="001C59E1" w:rsidRDefault="001C59E1">
      <w:pPr>
        <w:spacing w:line="360" w:lineRule="auto"/>
        <w:rPr>
          <w:rFonts w:cs="Times New Roman"/>
        </w:rPr>
      </w:pPr>
    </w:p>
    <w:p w:rsidR="001C59E1" w:rsidRDefault="001C59E1">
      <w:pPr>
        <w:pStyle w:val="af4"/>
        <w:ind w:firstLine="210"/>
        <w:rPr>
          <w:rFonts w:cs="Times New Roman"/>
        </w:rPr>
      </w:pPr>
    </w:p>
    <w:p w:rsidR="001C59E1" w:rsidRDefault="00997AE1">
      <w:pPr>
        <w:spacing w:line="480" w:lineRule="auto"/>
        <w:rPr>
          <w:rFonts w:cs="Times New Roman"/>
        </w:rPr>
      </w:pPr>
      <w:bookmarkStart w:id="103" w:name="_Toc173647298"/>
      <w:bookmarkEnd w:id="93"/>
      <w:bookmarkEnd w:id="94"/>
      <w:bookmarkEnd w:id="95"/>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rsidR="001C59E1" w:rsidRDefault="00997AE1">
      <w:pPr>
        <w:spacing w:line="480" w:lineRule="auto"/>
        <w:rPr>
          <w:rFonts w:cs="Times New Roman"/>
        </w:rPr>
      </w:pPr>
      <w:r>
        <w:rPr>
          <w:rFonts w:cs="宋体" w:hint="eastAsia"/>
        </w:rPr>
        <w:t>供应商名称（盖公章）：</w:t>
      </w:r>
      <w:r>
        <w:t xml:space="preserve"> </w:t>
      </w:r>
    </w:p>
    <w:p w:rsidR="001C59E1" w:rsidRDefault="00997AE1">
      <w:pPr>
        <w:spacing w:line="480" w:lineRule="auto"/>
        <w:rPr>
          <w:szCs w:val="24"/>
        </w:rPr>
        <w:sectPr w:rsidR="001C59E1">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103"/>
    <w:p w:rsidR="001C59E1" w:rsidRDefault="001C59E1">
      <w:pPr>
        <w:numPr>
          <w:ilvl w:val="0"/>
          <w:numId w:val="2"/>
        </w:numPr>
        <w:spacing w:line="400" w:lineRule="exact"/>
        <w:rPr>
          <w:rFonts w:ascii="黑体" w:eastAsia="黑体" w:hAnsi="Times New Roman" w:cs="黑体"/>
          <w:sz w:val="28"/>
          <w:szCs w:val="28"/>
        </w:rPr>
      </w:pPr>
    </w:p>
    <w:p w:rsidR="001C59E1" w:rsidRDefault="001C59E1">
      <w:pPr>
        <w:pStyle w:val="1"/>
        <w:spacing w:line="360" w:lineRule="auto"/>
        <w:jc w:val="center"/>
        <w:rPr>
          <w:rFonts w:ascii="宋体" w:hAnsi="宋体" w:cs="宋体"/>
          <w:sz w:val="32"/>
          <w:szCs w:val="32"/>
        </w:rPr>
      </w:pPr>
    </w:p>
    <w:p w:rsidR="001C59E1" w:rsidRDefault="00997AE1">
      <w:pPr>
        <w:pStyle w:val="1"/>
        <w:spacing w:line="360" w:lineRule="auto"/>
        <w:jc w:val="center"/>
        <w:rPr>
          <w:rFonts w:ascii="宋体" w:hAnsi="宋体" w:cs="宋体"/>
          <w:sz w:val="32"/>
          <w:szCs w:val="32"/>
        </w:rPr>
      </w:pPr>
      <w:bookmarkStart w:id="104" w:name="_Toc2840"/>
      <w:r>
        <w:rPr>
          <w:rFonts w:ascii="宋体" w:hAnsi="宋体" w:cs="宋体" w:hint="eastAsia"/>
          <w:sz w:val="32"/>
          <w:szCs w:val="32"/>
        </w:rPr>
        <w:t>供应商认为需要提供的其他资料</w:t>
      </w:r>
      <w:bookmarkEnd w:id="104"/>
    </w:p>
    <w:p w:rsidR="001C59E1" w:rsidRDefault="001C59E1">
      <w:pPr>
        <w:rPr>
          <w:rFonts w:ascii="宋体" w:hAnsi="宋体"/>
          <w:lang w:val="zh-CN"/>
        </w:rPr>
      </w:pPr>
    </w:p>
    <w:p w:rsidR="001C59E1" w:rsidRDefault="001C59E1">
      <w:pPr>
        <w:rPr>
          <w:rFonts w:cs="Times New Roman"/>
          <w:b/>
          <w:bCs/>
        </w:rPr>
      </w:pPr>
    </w:p>
    <w:sectPr w:rsidR="001C59E1">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4E3" w:rsidRDefault="00AE54E3">
      <w:r>
        <w:separator/>
      </w:r>
    </w:p>
  </w:endnote>
  <w:endnote w:type="continuationSeparator" w:id="0">
    <w:p w:rsidR="00AE54E3" w:rsidRDefault="00AE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9E1" w:rsidRDefault="00997AE1">
    <w:pPr>
      <w:pStyle w:val="ad"/>
    </w:pPr>
    <w:r>
      <w:rPr>
        <w:rFonts w:ascii="宋体" w:hAnsi="宋体" w:hint="eastAsia"/>
      </w:rPr>
      <w:t xml:space="preserve"> </w:t>
    </w:r>
  </w:p>
  <w:p w:rsidR="001C59E1" w:rsidRDefault="001C59E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154"/>
      <w:gridCol w:w="482"/>
    </w:tblGrid>
    <w:tr w:rsidR="001C59E1">
      <w:trPr>
        <w:jc w:val="right"/>
      </w:trPr>
      <w:tc>
        <w:tcPr>
          <w:tcW w:w="4795" w:type="dxa"/>
          <w:vAlign w:val="center"/>
        </w:tcPr>
        <w:p w:rsidR="001C59E1" w:rsidRDefault="00997AE1">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1C59E1" w:rsidRDefault="001C59E1">
          <w:pPr>
            <w:pStyle w:val="ad"/>
            <w:jc w:val="center"/>
            <w:rPr>
              <w:color w:val="FFFFFF"/>
            </w:rPr>
          </w:pPr>
        </w:p>
      </w:tc>
    </w:tr>
  </w:tbl>
  <w:p w:rsidR="001C59E1" w:rsidRDefault="001C59E1">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9E1" w:rsidRDefault="00997AE1">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1C59E1" w:rsidRDefault="00997AE1">
                          <w:pPr>
                            <w:pStyle w:val="ad"/>
                          </w:pPr>
                          <w:r>
                            <w:fldChar w:fldCharType="begin"/>
                          </w:r>
                          <w:r>
                            <w:instrText xml:space="preserve"> PAGE  \* MERGEFORMAT </w:instrText>
                          </w:r>
                          <w:r>
                            <w:fldChar w:fldCharType="separate"/>
                          </w:r>
                          <w:r w:rsidR="00C66055">
                            <w:rPr>
                              <w:noProof/>
                            </w:rPr>
                            <w:t>3</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1C59E1" w:rsidRDefault="00997AE1">
                    <w:pPr>
                      <w:pStyle w:val="ad"/>
                    </w:pPr>
                    <w:r>
                      <w:fldChar w:fldCharType="begin"/>
                    </w:r>
                    <w:r>
                      <w:instrText xml:space="preserve"> PAGE  \* MERGEFORMAT </w:instrText>
                    </w:r>
                    <w:r>
                      <w:fldChar w:fldCharType="separate"/>
                    </w:r>
                    <w:r w:rsidR="00C66055">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4E3" w:rsidRDefault="00AE54E3">
      <w:r>
        <w:separator/>
      </w:r>
    </w:p>
  </w:footnote>
  <w:footnote w:type="continuationSeparator" w:id="0">
    <w:p w:rsidR="00AE54E3" w:rsidRDefault="00AE5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9E1" w:rsidRDefault="001C59E1">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9E1" w:rsidRDefault="001C59E1">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9E1" w:rsidRDefault="001C59E1">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5YTY0NjEzNDdiODg2YTI1MzcwZDdjMzAxZGJhMjk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3762"/>
    <w:rsid w:val="000A5F20"/>
    <w:rsid w:val="000A7964"/>
    <w:rsid w:val="000B7CF1"/>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C59E1"/>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73686"/>
    <w:rsid w:val="00275909"/>
    <w:rsid w:val="00281448"/>
    <w:rsid w:val="002827C6"/>
    <w:rsid w:val="00291258"/>
    <w:rsid w:val="00295E43"/>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E355B"/>
    <w:rsid w:val="003F4EBE"/>
    <w:rsid w:val="003F5FB2"/>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873FC"/>
    <w:rsid w:val="00594CC8"/>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85DFF"/>
    <w:rsid w:val="00797455"/>
    <w:rsid w:val="007B093B"/>
    <w:rsid w:val="007B175C"/>
    <w:rsid w:val="007C0ABD"/>
    <w:rsid w:val="007C59FE"/>
    <w:rsid w:val="007D2A48"/>
    <w:rsid w:val="007E0813"/>
    <w:rsid w:val="007E60B9"/>
    <w:rsid w:val="007E7F16"/>
    <w:rsid w:val="007F1450"/>
    <w:rsid w:val="007F1F7A"/>
    <w:rsid w:val="007F6177"/>
    <w:rsid w:val="00800EE4"/>
    <w:rsid w:val="00801487"/>
    <w:rsid w:val="00803437"/>
    <w:rsid w:val="00804729"/>
    <w:rsid w:val="008056C8"/>
    <w:rsid w:val="00811AF9"/>
    <w:rsid w:val="00814509"/>
    <w:rsid w:val="0082205C"/>
    <w:rsid w:val="0083226D"/>
    <w:rsid w:val="00832402"/>
    <w:rsid w:val="00833CED"/>
    <w:rsid w:val="008461BC"/>
    <w:rsid w:val="00850124"/>
    <w:rsid w:val="00855D75"/>
    <w:rsid w:val="00862522"/>
    <w:rsid w:val="00885F0F"/>
    <w:rsid w:val="008A412A"/>
    <w:rsid w:val="008B068B"/>
    <w:rsid w:val="008B2769"/>
    <w:rsid w:val="008C19E6"/>
    <w:rsid w:val="008D1E3A"/>
    <w:rsid w:val="008D3532"/>
    <w:rsid w:val="008D3E4B"/>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73E5C"/>
    <w:rsid w:val="0098598F"/>
    <w:rsid w:val="00985E50"/>
    <w:rsid w:val="00993449"/>
    <w:rsid w:val="00997AE1"/>
    <w:rsid w:val="009A32A3"/>
    <w:rsid w:val="009B61CA"/>
    <w:rsid w:val="009B765F"/>
    <w:rsid w:val="009C5E03"/>
    <w:rsid w:val="009D46D2"/>
    <w:rsid w:val="009D52F5"/>
    <w:rsid w:val="009E24EA"/>
    <w:rsid w:val="009E2D9E"/>
    <w:rsid w:val="009E526A"/>
    <w:rsid w:val="009F0C14"/>
    <w:rsid w:val="009F7D9A"/>
    <w:rsid w:val="00A04C92"/>
    <w:rsid w:val="00A055F7"/>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77FA"/>
    <w:rsid w:val="00AE34EC"/>
    <w:rsid w:val="00AE48FC"/>
    <w:rsid w:val="00AE54E3"/>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66055"/>
    <w:rsid w:val="00C71BF3"/>
    <w:rsid w:val="00C7634F"/>
    <w:rsid w:val="00C83562"/>
    <w:rsid w:val="00C8723E"/>
    <w:rsid w:val="00C91F21"/>
    <w:rsid w:val="00C9205E"/>
    <w:rsid w:val="00CA07CA"/>
    <w:rsid w:val="00CB4083"/>
    <w:rsid w:val="00CB4783"/>
    <w:rsid w:val="00CC749A"/>
    <w:rsid w:val="00CD248B"/>
    <w:rsid w:val="00CD2BE5"/>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335E"/>
    <w:rsid w:val="00DA41B5"/>
    <w:rsid w:val="00DA4BBF"/>
    <w:rsid w:val="00DA6499"/>
    <w:rsid w:val="00DB3623"/>
    <w:rsid w:val="00DB6E33"/>
    <w:rsid w:val="00DC654D"/>
    <w:rsid w:val="00DC75AB"/>
    <w:rsid w:val="00DD208D"/>
    <w:rsid w:val="00DE3CBD"/>
    <w:rsid w:val="00DE41DC"/>
    <w:rsid w:val="00E03366"/>
    <w:rsid w:val="00E100E5"/>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2D05560"/>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5F3B38"/>
    <w:rsid w:val="10A37ACB"/>
    <w:rsid w:val="11072B0F"/>
    <w:rsid w:val="11651493"/>
    <w:rsid w:val="118215F3"/>
    <w:rsid w:val="11B20E43"/>
    <w:rsid w:val="11B8379D"/>
    <w:rsid w:val="11E164E5"/>
    <w:rsid w:val="122638B7"/>
    <w:rsid w:val="124232A2"/>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D183933"/>
    <w:rsid w:val="1E18389A"/>
    <w:rsid w:val="1EF37B1C"/>
    <w:rsid w:val="1FA878A4"/>
    <w:rsid w:val="1FB65CE5"/>
    <w:rsid w:val="1FFB1CD2"/>
    <w:rsid w:val="20102115"/>
    <w:rsid w:val="20723DF8"/>
    <w:rsid w:val="20CF0408"/>
    <w:rsid w:val="20DD2F6A"/>
    <w:rsid w:val="213D5D4F"/>
    <w:rsid w:val="214A32EA"/>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4B350E"/>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F146169"/>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772758"/>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194D3B"/>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BE7878"/>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200D6A"/>
    <w:rsid w:val="62607B57"/>
    <w:rsid w:val="62685D90"/>
    <w:rsid w:val="628042DF"/>
    <w:rsid w:val="62951C1B"/>
    <w:rsid w:val="630854AB"/>
    <w:rsid w:val="635031CD"/>
    <w:rsid w:val="63857A43"/>
    <w:rsid w:val="63A21FFE"/>
    <w:rsid w:val="63A97F35"/>
    <w:rsid w:val="63AB1A91"/>
    <w:rsid w:val="64324C0C"/>
    <w:rsid w:val="643D3240"/>
    <w:rsid w:val="6458289B"/>
    <w:rsid w:val="64737361"/>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340770"/>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4065"/>
    <w:rsid w:val="7511571C"/>
    <w:rsid w:val="75171229"/>
    <w:rsid w:val="75210FD7"/>
    <w:rsid w:val="752D40F6"/>
    <w:rsid w:val="753668F2"/>
    <w:rsid w:val="753B4778"/>
    <w:rsid w:val="754F13C9"/>
    <w:rsid w:val="758555E1"/>
    <w:rsid w:val="75B40CC5"/>
    <w:rsid w:val="75B91A18"/>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685B95D-5E6C-4EDC-A1D3-F60ADED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uiPriority w:val="99"/>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E28722-F38F-410E-8B2E-3AFD6B26A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35</Pages>
  <Words>3029</Words>
  <Characters>17268</Characters>
  <Application>Microsoft Office Word</Application>
  <DocSecurity>0</DocSecurity>
  <Lines>143</Lines>
  <Paragraphs>40</Paragraphs>
  <ScaleCrop>false</ScaleCrop>
  <Company>Microsoft</Company>
  <LinksUpToDate>false</LinksUpToDate>
  <CharactersWithSpaces>20257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7</cp:revision>
  <cp:lastPrinted>2023-08-25T07:13:00Z</cp:lastPrinted>
  <dcterms:created xsi:type="dcterms:W3CDTF">2023-07-26T11:17:00Z</dcterms:created>
  <dcterms:modified xsi:type="dcterms:W3CDTF">2023-08-31T00:57:00Z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ADFB1237A75048B9B5E4BA6FF558CDF9</vt:lpwstr>
  </property>
</Properties>
</file>