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6</w:t>
      </w:r>
      <w:r>
        <w:rPr>
          <w:rFonts w:hint="eastAsia" w:ascii="华文新魏" w:hAnsi="Times New Roman" w:eastAsia="华文新魏" w:cs="华文新魏"/>
          <w:b/>
          <w:bCs/>
          <w:spacing w:val="20"/>
          <w:kern w:val="10"/>
          <w:sz w:val="36"/>
          <w:szCs w:val="36"/>
        </w:rPr>
        <w:t>年春学期医务室（保健室）药品采购</w:t>
      </w:r>
      <w:r>
        <w:rPr>
          <w:rFonts w:hint="eastAsia" w:ascii="华文新魏" w:hAnsi="Times New Roman" w:eastAsia="华文新魏" w:cs="华文新魏"/>
          <w:b/>
          <w:bCs/>
          <w:spacing w:val="20"/>
          <w:kern w:val="10"/>
          <w:sz w:val="36"/>
          <w:szCs w:val="36"/>
          <w:lang w:eastAsia="zh-CN"/>
        </w:rPr>
        <w:t>（</w:t>
      </w:r>
      <w:r>
        <w:rPr>
          <w:rFonts w:hint="eastAsia" w:ascii="华文新魏" w:hAnsi="Times New Roman" w:eastAsia="华文新魏" w:cs="华文新魏"/>
          <w:b/>
          <w:bCs/>
          <w:spacing w:val="20"/>
          <w:kern w:val="10"/>
          <w:sz w:val="36"/>
          <w:szCs w:val="36"/>
          <w:lang w:val="en-US" w:eastAsia="zh-CN"/>
        </w:rPr>
        <w:t>重</w:t>
      </w:r>
      <w:r>
        <w:rPr>
          <w:rFonts w:hint="eastAsia" w:ascii="华文新魏" w:hAnsi="Times New Roman" w:eastAsia="华文新魏" w:cs="华文新魏"/>
          <w:b/>
          <w:bCs/>
          <w:spacing w:val="20"/>
          <w:kern w:val="10"/>
          <w:sz w:val="36"/>
          <w:szCs w:val="36"/>
          <w:lang w:eastAsia="zh-CN"/>
        </w:rPr>
        <w:t>）</w:t>
      </w:r>
      <w:r>
        <w:rPr>
          <w:rFonts w:hint="eastAsia" w:ascii="华文新魏" w:hAnsi="Times New Roman" w:eastAsia="华文新魏" w:cs="华文新魏"/>
          <w:b/>
          <w:bCs/>
          <w:spacing w:val="20"/>
          <w:kern w:val="10"/>
          <w:sz w:val="36"/>
          <w:szCs w:val="36"/>
        </w:rPr>
        <w:t>项目</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hint="eastAsia" w:ascii="华文新魏" w:hAnsi="Times New Roman" w:eastAsia="华文新魏" w:cs="华文新魏"/>
          <w:b/>
          <w:bCs/>
          <w:spacing w:val="20"/>
          <w:kern w:val="10"/>
          <w:sz w:val="36"/>
          <w:szCs w:val="36"/>
          <w:lang w:eastAsia="zh-CN"/>
        </w:rPr>
      </w:pPr>
      <w:r>
        <w:rPr>
          <w:rFonts w:hint="eastAsia" w:ascii="华文新魏" w:hAnsi="Times New Roman" w:eastAsia="华文新魏" w:cs="华文新魏"/>
          <w:b/>
          <w:bCs/>
          <w:spacing w:val="20"/>
          <w:kern w:val="10"/>
          <w:sz w:val="36"/>
          <w:szCs w:val="36"/>
        </w:rPr>
        <w:t>项目编号：GXNNJSXY2025023HQ01A</w:t>
      </w:r>
      <w:r>
        <w:rPr>
          <w:rFonts w:hint="eastAsia" w:ascii="华文新魏" w:hAnsi="Times New Roman" w:eastAsia="华文新魏" w:cs="华文新魏"/>
          <w:b/>
          <w:bCs/>
          <w:spacing w:val="20"/>
          <w:kern w:val="10"/>
          <w:sz w:val="36"/>
          <w:szCs w:val="36"/>
          <w:lang w:eastAsia="zh-CN"/>
        </w:rPr>
        <w:t>（</w:t>
      </w:r>
      <w:r>
        <w:rPr>
          <w:rFonts w:hint="eastAsia" w:ascii="华文新魏" w:hAnsi="Times New Roman" w:eastAsia="华文新魏" w:cs="华文新魏"/>
          <w:b/>
          <w:bCs/>
          <w:spacing w:val="20"/>
          <w:kern w:val="10"/>
          <w:sz w:val="36"/>
          <w:szCs w:val="36"/>
          <w:lang w:val="en-US" w:eastAsia="zh-CN"/>
        </w:rPr>
        <w:t>重</w:t>
      </w:r>
      <w:r>
        <w:rPr>
          <w:rFonts w:hint="eastAsia" w:ascii="华文新魏" w:hAnsi="Times New Roman" w:eastAsia="华文新魏" w:cs="华文新魏"/>
          <w:b/>
          <w:bCs/>
          <w:spacing w:val="20"/>
          <w:kern w:val="10"/>
          <w:sz w:val="36"/>
          <w:szCs w:val="36"/>
          <w:lang w:eastAsia="zh-CN"/>
        </w:rPr>
        <w:t>）</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2026</w:t>
      </w:r>
      <w:r>
        <w:rPr>
          <w:rFonts w:hint="eastAsia" w:eastAsia="黑体" w:cs="黑体"/>
          <w:sz w:val="40"/>
          <w:szCs w:val="40"/>
        </w:rPr>
        <w:t>年</w:t>
      </w:r>
      <w:r>
        <w:rPr>
          <w:rFonts w:eastAsia="黑体"/>
          <w:sz w:val="40"/>
          <w:szCs w:val="40"/>
        </w:rPr>
        <w:t>1</w:t>
      </w:r>
      <w:r>
        <w:rPr>
          <w:rFonts w:hint="eastAsia" w:eastAsia="黑体" w:cs="黑体"/>
          <w:sz w:val="40"/>
          <w:szCs w:val="40"/>
        </w:rPr>
        <w:t>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ascii="宋体" w:hAnsi="宋体" w:cs="宋体"/>
          <w:kern w:val="28"/>
        </w:rPr>
        <w:t>6</w:t>
      </w:r>
      <w:r>
        <w:rPr>
          <w:rFonts w:hint="eastAsia" w:ascii="宋体" w:hAnsi="宋体" w:cs="宋体"/>
          <w:kern w:val="28"/>
        </w:rPr>
        <w:t>年春学期医务室药品采购</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项目以询价方式采购，欢迎符合资格条件的供应商参加。</w:t>
      </w:r>
    </w:p>
    <w:p>
      <w:pPr>
        <w:spacing w:line="360" w:lineRule="auto"/>
        <w:ind w:firstLine="420" w:firstLineChars="200"/>
        <w:rPr>
          <w:rFonts w:ascii="宋体" w:hAnsi="宋体" w:cs="宋体"/>
          <w:kern w:val="28"/>
        </w:rPr>
      </w:pPr>
      <w:r>
        <w:rPr>
          <w:rFonts w:hint="eastAsia" w:ascii="宋体" w:hAnsi="宋体" w:cs="宋体"/>
          <w:kern w:val="28"/>
        </w:rPr>
        <w:t>一、采购项目编号：GXNNJSXY2025023HQ01A</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p>
    <w:p>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6</w:t>
      </w:r>
      <w:r>
        <w:rPr>
          <w:rFonts w:hint="eastAsia" w:ascii="宋体" w:hAnsi="宋体" w:cs="宋体"/>
          <w:kern w:val="28"/>
        </w:rPr>
        <w:t>年春学期医务室（保健室）药品采购</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w:t>
      </w:r>
    </w:p>
    <w:p>
      <w:pPr>
        <w:spacing w:line="360" w:lineRule="auto"/>
        <w:ind w:firstLine="420" w:firstLineChars="200"/>
        <w:rPr>
          <w:rFonts w:ascii="宋体" w:hAnsi="宋体"/>
          <w:kern w:val="28"/>
        </w:rPr>
      </w:pPr>
      <w:r>
        <w:rPr>
          <w:rFonts w:hint="eastAsia" w:ascii="宋体" w:hAnsi="宋体" w:cs="宋体"/>
          <w:kern w:val="28"/>
        </w:rPr>
        <w:t>三、采购预算：人民币玖万玖仟捌佰元整（</w:t>
      </w:r>
      <w:r>
        <w:rPr>
          <w:rFonts w:hint="eastAsia" w:ascii="宋体" w:hAnsi="宋体"/>
          <w:kern w:val="28"/>
          <w:u w:val="single"/>
        </w:rPr>
        <w:t>￥</w:t>
      </w:r>
      <w:r>
        <w:rPr>
          <w:rFonts w:ascii="宋体" w:hAnsi="宋体"/>
          <w:kern w:val="28"/>
          <w:u w:val="single"/>
        </w:rPr>
        <w:t xml:space="preserve">99800.00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3.本项目的特定资格要求：投标人必须提供投标单位《药品经营许可证》复印件、《医疗器械经营许可证》复印件、《营业执照》复印件，并含单位联系人、通讯方式等，且所有复印件需加盖公章。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hint="eastAsia" w:ascii="宋体" w:hAnsi="宋体" w:eastAsia="宋体"/>
          <w:kern w:val="28"/>
          <w:lang w:eastAsia="zh-CN"/>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lang w:eastAsia="zh-CN"/>
        </w:rPr>
        <w:t>。</w:t>
      </w:r>
    </w:p>
    <w:p>
      <w:pPr>
        <w:widowControl/>
        <w:spacing w:line="360" w:lineRule="auto"/>
        <w:ind w:firstLine="420" w:firstLineChars="200"/>
        <w:rPr>
          <w:rFonts w:hint="eastAsia" w:ascii="宋体" w:hAnsi="宋体" w:eastAsia="宋体"/>
          <w:kern w:val="28"/>
          <w:lang w:val="en-US" w:eastAsia="zh-CN"/>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r>
        <w:rPr>
          <w:rFonts w:hint="eastAsia" w:ascii="宋体" w:hAnsi="宋体"/>
          <w:lang w:eastAsia="zh-CN"/>
        </w:rPr>
        <w:t>。</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九、响应文件递交截止时间：202</w:t>
      </w:r>
      <w:r>
        <w:rPr>
          <w:rFonts w:ascii="宋体" w:hAnsi="宋体" w:cs="宋体"/>
          <w:kern w:val="28"/>
        </w:rPr>
        <w:t>6</w:t>
      </w:r>
      <w:r>
        <w:rPr>
          <w:rFonts w:hint="eastAsia" w:ascii="宋体" w:hAnsi="宋体" w:cs="宋体"/>
          <w:kern w:val="28"/>
        </w:rPr>
        <w:t>年1</w:t>
      </w:r>
      <w:r>
        <w:rPr>
          <w:rFonts w:ascii="宋体" w:hAnsi="宋体" w:cs="宋体"/>
          <w:kern w:val="28"/>
        </w:rPr>
        <w:t xml:space="preserve"> </w:t>
      </w:r>
      <w:r>
        <w:rPr>
          <w:rFonts w:hint="eastAsia" w:ascii="宋体" w:hAnsi="宋体" w:cs="宋体"/>
          <w:kern w:val="28"/>
        </w:rPr>
        <w:t>月</w:t>
      </w:r>
      <w:r>
        <w:rPr>
          <w:rFonts w:ascii="宋体" w:hAnsi="宋体" w:cs="宋体"/>
          <w:kern w:val="28"/>
        </w:rPr>
        <w:t xml:space="preserve"> </w:t>
      </w:r>
      <w:r>
        <w:rPr>
          <w:rFonts w:hint="eastAsia" w:ascii="宋体" w:hAnsi="宋体" w:cs="宋体"/>
          <w:kern w:val="28"/>
          <w:lang w:val="en-US" w:eastAsia="zh-CN"/>
        </w:rPr>
        <w:t>21</w:t>
      </w:r>
      <w:r>
        <w:rPr>
          <w:rFonts w:hint="eastAsia" w:ascii="宋体" w:hAnsi="宋体" w:cs="宋体"/>
          <w:kern w:val="28"/>
        </w:rPr>
        <w:t xml:space="preserve"> 日上午11:00。</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bookmarkStart w:id="104" w:name="_GoBack"/>
      <w:bookmarkEnd w:id="104"/>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830" w:leftChars="700" w:hanging="3360" w:hangingChars="16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w:t>
      </w:r>
      <w:r>
        <w:rPr>
          <w:rFonts w:ascii="宋体" w:hAnsi="宋体"/>
        </w:rPr>
        <w:t>6</w:t>
      </w:r>
      <w:r>
        <w:rPr>
          <w:rFonts w:hint="eastAsia" w:ascii="宋体" w:hAnsi="宋体"/>
        </w:rPr>
        <w:t>年</w:t>
      </w:r>
      <w:r>
        <w:rPr>
          <w:rFonts w:ascii="宋体" w:hAnsi="宋体"/>
        </w:rPr>
        <w:t>1</w:t>
      </w:r>
      <w:r>
        <w:rPr>
          <w:rFonts w:hint="eastAsia" w:ascii="宋体" w:hAnsi="宋体"/>
        </w:rPr>
        <w:t>月</w:t>
      </w:r>
      <w:r>
        <w:rPr>
          <w:rFonts w:ascii="宋体" w:hAnsi="宋体"/>
        </w:rPr>
        <w:t xml:space="preserve"> </w:t>
      </w:r>
      <w:r>
        <w:rPr>
          <w:rFonts w:hint="eastAsia" w:ascii="宋体" w:hAnsi="宋体"/>
          <w:lang w:val="en-US" w:eastAsia="zh-CN"/>
        </w:rPr>
        <w:t>16</w:t>
      </w:r>
      <w:r>
        <w:rPr>
          <w:rFonts w:ascii="宋体" w:hAnsi="宋体"/>
        </w:rPr>
        <w:t xml:space="preserve"> </w:t>
      </w:r>
      <w:r>
        <w:rPr>
          <w:rFonts w:hint="eastAsia" w:ascii="宋体" w:hAnsi="宋体"/>
        </w:rPr>
        <w:t>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center"/>
        <w:rPr>
          <w:sz w:val="36"/>
          <w:szCs w:val="36"/>
        </w:rPr>
      </w:pPr>
      <w:bookmarkStart w:id="4" w:name="_Toc10615"/>
    </w:p>
    <w:p>
      <w:pPr>
        <w:pStyle w:val="3"/>
        <w:jc w:val="center"/>
        <w:rPr>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single"/>
        </w:rPr>
      </w:pPr>
      <w:r>
        <w:rPr>
          <w:rFonts w:hint="eastAsia" w:ascii="宋体" w:hAnsi="宋体" w:cs="宋体"/>
          <w:b/>
          <w:bCs/>
          <w:u w:val="single"/>
        </w:rPr>
        <w:t>本项目最高限价为人民币玖万玖仟捌佰元整（￥</w:t>
      </w:r>
      <w:r>
        <w:rPr>
          <w:rFonts w:ascii="宋体" w:hAnsi="宋体" w:cs="宋体"/>
          <w:b/>
          <w:bCs/>
          <w:u w:val="single"/>
        </w:rPr>
        <w:t>99800.00</w:t>
      </w:r>
      <w:r>
        <w:rPr>
          <w:rFonts w:hint="eastAsia" w:ascii="宋体" w:hAnsi="宋体" w:cs="宋体"/>
          <w:b/>
          <w:bCs/>
          <w:u w:val="single"/>
        </w:rPr>
        <w:t>元），供应商的总报价不得超出其最高限价，否则视为无效投标。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合同签订后按约定时间送货、安装、调试完毕，并经验收合格后交付使用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hint="eastAsia" w:ascii="宋体" w:hAnsi="宋体" w:cs="宋体"/>
          <w:kern w:val="28"/>
        </w:rPr>
        <w:t>玖万玖仟捌佰元整</w:t>
      </w:r>
      <w:r>
        <w:rPr>
          <w:rFonts w:hint="eastAsia" w:ascii="宋体" w:hAnsi="宋体" w:cs="宋体"/>
          <w:b/>
          <w:bCs/>
          <w:kern w:val="28"/>
          <w:u w:val="single"/>
        </w:rPr>
        <w:t>（￥99800.00元）</w:t>
      </w:r>
      <w:r>
        <w:rPr>
          <w:rFonts w:hint="eastAsia" w:ascii="宋体" w:hAnsi="Times New Roman" w:cs="宋体"/>
          <w:bCs/>
          <w:szCs w:val="20"/>
        </w:rPr>
        <w:t>（供应商报价超过预算金额将按无效投标处理）。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w:t>
            </w:r>
          </w:p>
        </w:tc>
        <w:tc>
          <w:tcPr>
            <w:tcW w:w="1580" w:type="dxa"/>
            <w:shd w:val="clear" w:color="auto" w:fill="auto"/>
          </w:tcPr>
          <w:p>
            <w:pPr>
              <w:rPr>
                <w:rFonts w:hint="eastAsia"/>
              </w:rPr>
            </w:pPr>
            <w:r>
              <w:rPr>
                <w:rFonts w:hint="eastAsia"/>
              </w:rPr>
              <w:t>75%医用酒精</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桂林漓峰医药用品有限公司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w:t>
            </w:r>
          </w:p>
        </w:tc>
        <w:tc>
          <w:tcPr>
            <w:tcW w:w="1580" w:type="dxa"/>
            <w:shd w:val="clear" w:color="auto" w:fill="auto"/>
          </w:tcPr>
          <w:p>
            <w:pPr>
              <w:rPr>
                <w:rFonts w:hint="eastAsia"/>
              </w:rPr>
            </w:pPr>
            <w:r>
              <w:rPr>
                <w:rFonts w:hint="eastAsia"/>
              </w:rPr>
              <w:t>阿咖酚散</w:t>
            </w:r>
          </w:p>
        </w:tc>
        <w:tc>
          <w:tcPr>
            <w:tcW w:w="850" w:type="dxa"/>
            <w:shd w:val="clear" w:color="auto" w:fill="auto"/>
          </w:tcPr>
          <w:p>
            <w:pPr>
              <w:rPr>
                <w:rFonts w:hint="eastAsia"/>
              </w:rPr>
            </w:pPr>
            <w:r>
              <w:rPr>
                <w:rFonts w:hint="eastAsia"/>
              </w:rPr>
              <w:t>0.386g*100包</w:t>
            </w:r>
          </w:p>
        </w:tc>
        <w:tc>
          <w:tcPr>
            <w:tcW w:w="2552" w:type="dxa"/>
            <w:shd w:val="clear" w:color="auto" w:fill="auto"/>
          </w:tcPr>
          <w:p>
            <w:pPr>
              <w:rPr>
                <w:rFonts w:hint="eastAsia"/>
              </w:rPr>
            </w:pPr>
            <w:r>
              <w:rPr>
                <w:rFonts w:hint="eastAsia"/>
              </w:rPr>
              <w:t>广州白云山</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w:t>
            </w:r>
          </w:p>
        </w:tc>
        <w:tc>
          <w:tcPr>
            <w:tcW w:w="1580" w:type="dxa"/>
            <w:shd w:val="clear" w:color="auto" w:fill="auto"/>
          </w:tcPr>
          <w:p>
            <w:pPr>
              <w:rPr>
                <w:rFonts w:hint="eastAsia"/>
              </w:rPr>
            </w:pPr>
            <w:r>
              <w:rPr>
                <w:rFonts w:hint="eastAsia"/>
              </w:rPr>
              <w:t>阿莫西林分散片</w:t>
            </w:r>
          </w:p>
        </w:tc>
        <w:tc>
          <w:tcPr>
            <w:tcW w:w="850" w:type="dxa"/>
            <w:shd w:val="clear" w:color="auto" w:fill="auto"/>
          </w:tcPr>
          <w:p>
            <w:pPr>
              <w:rPr>
                <w:rFonts w:hint="eastAsia"/>
              </w:rPr>
            </w:pPr>
            <w:r>
              <w:rPr>
                <w:rFonts w:hint="eastAsia"/>
              </w:rPr>
              <w:t>0.25g*12片/盒</w:t>
            </w:r>
          </w:p>
        </w:tc>
        <w:tc>
          <w:tcPr>
            <w:tcW w:w="2552" w:type="dxa"/>
            <w:shd w:val="clear" w:color="auto" w:fill="auto"/>
          </w:tcPr>
          <w:p>
            <w:pPr>
              <w:rPr>
                <w:rFonts w:hint="eastAsia"/>
              </w:rPr>
            </w:pPr>
            <w:r>
              <w:rPr>
                <w:rFonts w:hint="eastAsia"/>
              </w:rPr>
              <w:t>石药集团中诺药业(石家庄)有限公司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w:t>
            </w:r>
          </w:p>
        </w:tc>
        <w:tc>
          <w:tcPr>
            <w:tcW w:w="1580" w:type="dxa"/>
            <w:shd w:val="clear" w:color="auto" w:fill="auto"/>
          </w:tcPr>
          <w:p>
            <w:pPr>
              <w:rPr>
                <w:rFonts w:hint="eastAsia"/>
              </w:rPr>
            </w:pPr>
            <w:r>
              <w:rPr>
                <w:rFonts w:hint="eastAsia"/>
              </w:rPr>
              <w:t>阿昔洛韦乳膏(无环鸟苷)</w:t>
            </w:r>
          </w:p>
        </w:tc>
        <w:tc>
          <w:tcPr>
            <w:tcW w:w="850" w:type="dxa"/>
            <w:shd w:val="clear" w:color="auto" w:fill="auto"/>
          </w:tcPr>
          <w:p>
            <w:pPr>
              <w:rPr>
                <w:rFonts w:hint="eastAsia"/>
              </w:rPr>
            </w:pPr>
            <w:r>
              <w:rPr>
                <w:rFonts w:hint="eastAsia"/>
              </w:rPr>
              <w:t>10g:0.3g</w:t>
            </w:r>
          </w:p>
        </w:tc>
        <w:tc>
          <w:tcPr>
            <w:tcW w:w="2552" w:type="dxa"/>
            <w:shd w:val="clear" w:color="auto" w:fill="auto"/>
          </w:tcPr>
          <w:p>
            <w:pPr>
              <w:rPr>
                <w:rFonts w:hint="eastAsia"/>
              </w:rPr>
            </w:pPr>
            <w:r>
              <w:rPr>
                <w:rFonts w:hint="eastAsia"/>
              </w:rPr>
              <w:t>湖北人福成田药业有限公司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w:t>
            </w:r>
          </w:p>
        </w:tc>
        <w:tc>
          <w:tcPr>
            <w:tcW w:w="1580" w:type="dxa"/>
            <w:shd w:val="clear" w:color="auto" w:fill="auto"/>
          </w:tcPr>
          <w:p>
            <w:pPr>
              <w:rPr>
                <w:rFonts w:hint="eastAsia"/>
              </w:rPr>
            </w:pPr>
            <w:r>
              <w:rPr>
                <w:rFonts w:hint="eastAsia"/>
              </w:rPr>
              <w:t>氨咖黄敏胶囊（速效伤风胶囊）</w:t>
            </w:r>
          </w:p>
        </w:tc>
        <w:tc>
          <w:tcPr>
            <w:tcW w:w="850" w:type="dxa"/>
            <w:shd w:val="clear" w:color="auto" w:fill="auto"/>
          </w:tcPr>
          <w:p>
            <w:pPr>
              <w:rPr>
                <w:rFonts w:hint="eastAsia"/>
              </w:rPr>
            </w:pPr>
            <w:r>
              <w:rPr>
                <w:rFonts w:hint="eastAsia"/>
              </w:rPr>
              <w:t>10粒*1板</w:t>
            </w:r>
          </w:p>
        </w:tc>
        <w:tc>
          <w:tcPr>
            <w:tcW w:w="2552" w:type="dxa"/>
            <w:shd w:val="clear" w:color="auto" w:fill="auto"/>
          </w:tcPr>
          <w:p>
            <w:pPr>
              <w:rPr>
                <w:rFonts w:hint="eastAsia"/>
              </w:rPr>
            </w:pPr>
            <w:r>
              <w:rPr>
                <w:rFonts w:hint="eastAsia"/>
              </w:rPr>
              <w:t>广西两面针亿康药业股份有限公司</w:t>
            </w:r>
          </w:p>
        </w:tc>
        <w:tc>
          <w:tcPr>
            <w:tcW w:w="567" w:type="dxa"/>
            <w:shd w:val="clear" w:color="auto" w:fill="auto"/>
          </w:tcPr>
          <w:p>
            <w:pPr>
              <w:rPr>
                <w:rFonts w:hint="eastAsia"/>
              </w:rPr>
            </w:pPr>
            <w:r>
              <w:rPr>
                <w:rFonts w:hint="eastAsia"/>
              </w:rPr>
              <w:t>板</w:t>
            </w:r>
          </w:p>
        </w:tc>
        <w:tc>
          <w:tcPr>
            <w:tcW w:w="708" w:type="dxa"/>
            <w:shd w:val="clear" w:color="auto" w:fill="auto"/>
          </w:tcPr>
          <w:p>
            <w:pPr>
              <w:rPr>
                <w:rFonts w:hint="eastAsia"/>
              </w:rPr>
            </w:pPr>
            <w:r>
              <w:rPr>
                <w:rFonts w:hint="eastAsia"/>
              </w:rPr>
              <w:t>2000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w:t>
            </w:r>
          </w:p>
        </w:tc>
        <w:tc>
          <w:tcPr>
            <w:tcW w:w="1580" w:type="dxa"/>
            <w:shd w:val="clear" w:color="auto" w:fill="auto"/>
          </w:tcPr>
          <w:p>
            <w:pPr>
              <w:rPr>
                <w:rFonts w:hint="eastAsia"/>
              </w:rPr>
            </w:pPr>
            <w:r>
              <w:rPr>
                <w:rFonts w:hint="eastAsia"/>
              </w:rPr>
              <w:t>奥美拉唑肠溶片</w:t>
            </w:r>
          </w:p>
        </w:tc>
        <w:tc>
          <w:tcPr>
            <w:tcW w:w="850" w:type="dxa"/>
            <w:shd w:val="clear" w:color="auto" w:fill="auto"/>
          </w:tcPr>
          <w:p>
            <w:pPr>
              <w:rPr>
                <w:rFonts w:hint="eastAsia"/>
              </w:rPr>
            </w:pPr>
            <w:r>
              <w:rPr>
                <w:rFonts w:hint="eastAsia"/>
              </w:rPr>
              <w:t>20mg*14s*2板</w:t>
            </w:r>
          </w:p>
        </w:tc>
        <w:tc>
          <w:tcPr>
            <w:tcW w:w="2552" w:type="dxa"/>
            <w:shd w:val="clear" w:color="auto" w:fill="auto"/>
          </w:tcPr>
          <w:p>
            <w:pPr>
              <w:rPr>
                <w:rFonts w:hint="eastAsia"/>
              </w:rPr>
            </w:pPr>
            <w:r>
              <w:rPr>
                <w:rFonts w:hint="eastAsia"/>
              </w:rPr>
              <w:t>南方盛制药股份有限公司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w:t>
            </w:r>
          </w:p>
        </w:tc>
        <w:tc>
          <w:tcPr>
            <w:tcW w:w="1580" w:type="dxa"/>
            <w:shd w:val="clear" w:color="auto" w:fill="auto"/>
          </w:tcPr>
          <w:p>
            <w:pPr>
              <w:rPr>
                <w:rFonts w:hint="eastAsia"/>
              </w:rPr>
            </w:pPr>
            <w:r>
              <w:rPr>
                <w:rFonts w:hint="eastAsia"/>
              </w:rPr>
              <w:t>百消净片</w:t>
            </w:r>
          </w:p>
        </w:tc>
        <w:tc>
          <w:tcPr>
            <w:tcW w:w="850" w:type="dxa"/>
            <w:shd w:val="clear" w:color="auto" w:fill="auto"/>
          </w:tcPr>
          <w:p>
            <w:pPr>
              <w:rPr>
                <w:rFonts w:hint="eastAsia"/>
              </w:rPr>
            </w:pPr>
            <w:r>
              <w:rPr>
                <w:rFonts w:hint="eastAsia"/>
              </w:rPr>
              <w:t>100片/瓶</w:t>
            </w:r>
          </w:p>
        </w:tc>
        <w:tc>
          <w:tcPr>
            <w:tcW w:w="2552" w:type="dxa"/>
            <w:shd w:val="clear" w:color="auto" w:fill="auto"/>
          </w:tcPr>
          <w:p>
            <w:pPr>
              <w:rPr>
                <w:rFonts w:hint="eastAsia"/>
              </w:rPr>
            </w:pPr>
            <w:r>
              <w:rPr>
                <w:rFonts w:hint="eastAsia"/>
              </w:rPr>
              <w:t>广西百消净生物科技有限公司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8</w:t>
            </w:r>
          </w:p>
        </w:tc>
        <w:tc>
          <w:tcPr>
            <w:tcW w:w="1580" w:type="dxa"/>
            <w:shd w:val="clear" w:color="auto" w:fill="auto"/>
          </w:tcPr>
          <w:p>
            <w:pPr>
              <w:rPr>
                <w:rFonts w:hint="eastAsia"/>
              </w:rPr>
            </w:pPr>
            <w:r>
              <w:rPr>
                <w:rFonts w:hint="eastAsia"/>
              </w:rPr>
              <w:t>保济丸</w:t>
            </w:r>
          </w:p>
        </w:tc>
        <w:tc>
          <w:tcPr>
            <w:tcW w:w="850" w:type="dxa"/>
            <w:shd w:val="clear" w:color="auto" w:fill="auto"/>
          </w:tcPr>
          <w:p>
            <w:pPr>
              <w:rPr>
                <w:rFonts w:hint="eastAsia"/>
              </w:rPr>
            </w:pPr>
            <w:r>
              <w:rPr>
                <w:rFonts w:hint="eastAsia"/>
              </w:rPr>
              <w:t>3.7g*20袋*盒</w:t>
            </w:r>
          </w:p>
        </w:tc>
        <w:tc>
          <w:tcPr>
            <w:tcW w:w="2552" w:type="dxa"/>
            <w:shd w:val="clear" w:color="auto" w:fill="auto"/>
          </w:tcPr>
          <w:p>
            <w:pPr>
              <w:rPr>
                <w:rFonts w:hint="eastAsia"/>
              </w:rPr>
            </w:pPr>
            <w:r>
              <w:rPr>
                <w:rFonts w:hint="eastAsia"/>
              </w:rPr>
              <w:t>国药集团冯了性(佛山)药业有限公司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9</w:t>
            </w:r>
          </w:p>
        </w:tc>
        <w:tc>
          <w:tcPr>
            <w:tcW w:w="1580" w:type="dxa"/>
            <w:shd w:val="clear" w:color="auto" w:fill="auto"/>
          </w:tcPr>
          <w:p>
            <w:pPr>
              <w:rPr>
                <w:rFonts w:hint="eastAsia"/>
              </w:rPr>
            </w:pPr>
            <w:r>
              <w:rPr>
                <w:rFonts w:hint="eastAsia"/>
              </w:rPr>
              <w:t>玻璃体温计</w:t>
            </w:r>
          </w:p>
        </w:tc>
        <w:tc>
          <w:tcPr>
            <w:tcW w:w="850" w:type="dxa"/>
            <w:shd w:val="clear" w:color="auto" w:fill="auto"/>
          </w:tcPr>
          <w:p>
            <w:pPr>
              <w:rPr>
                <w:rFonts w:hint="eastAsia"/>
              </w:rPr>
            </w:pPr>
            <w:r>
              <w:rPr>
                <w:rFonts w:hint="eastAsia"/>
              </w:rPr>
              <w:t>10支/盒</w:t>
            </w:r>
          </w:p>
        </w:tc>
        <w:tc>
          <w:tcPr>
            <w:tcW w:w="2552" w:type="dxa"/>
            <w:shd w:val="clear" w:color="auto" w:fill="auto"/>
          </w:tcPr>
          <w:p>
            <w:pPr>
              <w:rPr>
                <w:rFonts w:hint="eastAsia"/>
              </w:rPr>
            </w:pPr>
            <w:r>
              <w:rPr>
                <w:rFonts w:hint="eastAsia"/>
              </w:rPr>
              <w:t>东阿阿华</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10</w:t>
            </w:r>
          </w:p>
        </w:tc>
        <w:tc>
          <w:tcPr>
            <w:tcW w:w="1580" w:type="dxa"/>
            <w:shd w:val="clear" w:color="auto" w:fill="auto"/>
          </w:tcPr>
          <w:p>
            <w:pPr>
              <w:rPr>
                <w:rFonts w:hint="eastAsia"/>
              </w:rPr>
            </w:pPr>
            <w:r>
              <w:rPr>
                <w:rFonts w:hint="eastAsia"/>
              </w:rPr>
              <w:t>布洛芬缓释胶囊（芬必得）</w:t>
            </w:r>
          </w:p>
        </w:tc>
        <w:tc>
          <w:tcPr>
            <w:tcW w:w="850" w:type="dxa"/>
            <w:shd w:val="clear" w:color="auto" w:fill="auto"/>
          </w:tcPr>
          <w:p>
            <w:pPr>
              <w:rPr>
                <w:rFonts w:hint="eastAsia"/>
              </w:rPr>
            </w:pPr>
            <w:r>
              <w:rPr>
                <w:rFonts w:hint="eastAsia"/>
              </w:rPr>
              <w:t>300mg*20粒</w:t>
            </w:r>
          </w:p>
        </w:tc>
        <w:tc>
          <w:tcPr>
            <w:tcW w:w="2552" w:type="dxa"/>
            <w:shd w:val="clear" w:color="auto" w:fill="auto"/>
          </w:tcPr>
          <w:p>
            <w:pPr>
              <w:rPr>
                <w:rFonts w:hint="eastAsia"/>
              </w:rPr>
            </w:pPr>
            <w:r>
              <w:rPr>
                <w:rFonts w:hint="eastAsia"/>
              </w:rPr>
              <w:t>中美天津史克制药有限公司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11</w:t>
            </w:r>
          </w:p>
        </w:tc>
        <w:tc>
          <w:tcPr>
            <w:tcW w:w="1580" w:type="dxa"/>
            <w:shd w:val="clear" w:color="auto" w:fill="auto"/>
          </w:tcPr>
          <w:p>
            <w:pPr>
              <w:rPr>
                <w:rFonts w:hint="eastAsia"/>
              </w:rPr>
            </w:pPr>
            <w:r>
              <w:rPr>
                <w:rFonts w:hint="eastAsia"/>
              </w:rPr>
              <w:t>布洛芬片</w:t>
            </w:r>
          </w:p>
        </w:tc>
        <w:tc>
          <w:tcPr>
            <w:tcW w:w="850" w:type="dxa"/>
            <w:shd w:val="clear" w:color="auto" w:fill="auto"/>
          </w:tcPr>
          <w:p>
            <w:pPr>
              <w:rPr>
                <w:rFonts w:hint="eastAsia"/>
              </w:rPr>
            </w:pPr>
            <w:r>
              <w:rPr>
                <w:rFonts w:hint="eastAsia"/>
              </w:rPr>
              <w:t>0.1g*100片</w:t>
            </w:r>
          </w:p>
        </w:tc>
        <w:tc>
          <w:tcPr>
            <w:tcW w:w="2552" w:type="dxa"/>
            <w:shd w:val="clear" w:color="auto" w:fill="auto"/>
          </w:tcPr>
          <w:p>
            <w:pPr>
              <w:rPr>
                <w:rFonts w:hint="eastAsia"/>
              </w:rPr>
            </w:pPr>
            <w:r>
              <w:rPr>
                <w:rFonts w:hint="eastAsia"/>
              </w:rPr>
              <w:t>许昌未来制药有限责任公司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12</w:t>
            </w:r>
          </w:p>
        </w:tc>
        <w:tc>
          <w:tcPr>
            <w:tcW w:w="1580" w:type="dxa"/>
            <w:shd w:val="clear" w:color="auto" w:fill="auto"/>
          </w:tcPr>
          <w:p>
            <w:pPr>
              <w:rPr>
                <w:rFonts w:hint="eastAsia"/>
              </w:rPr>
            </w:pPr>
            <w:r>
              <w:rPr>
                <w:rFonts w:hint="eastAsia"/>
              </w:rPr>
              <w:t>创可贴(云南白药)轻巧透气型</w:t>
            </w:r>
          </w:p>
        </w:tc>
        <w:tc>
          <w:tcPr>
            <w:tcW w:w="850" w:type="dxa"/>
            <w:shd w:val="clear" w:color="auto" w:fill="auto"/>
          </w:tcPr>
          <w:p>
            <w:pPr>
              <w:rPr>
                <w:rFonts w:hint="eastAsia"/>
              </w:rPr>
            </w:pPr>
            <w:r>
              <w:rPr>
                <w:rFonts w:hint="eastAsia"/>
              </w:rPr>
              <w:t>1.5厘米*2.3厘米*100贴</w:t>
            </w:r>
          </w:p>
        </w:tc>
        <w:tc>
          <w:tcPr>
            <w:tcW w:w="2552" w:type="dxa"/>
            <w:shd w:val="clear" w:color="auto" w:fill="auto"/>
          </w:tcPr>
          <w:p>
            <w:pPr>
              <w:rPr>
                <w:rFonts w:hint="eastAsia"/>
              </w:rPr>
            </w:pPr>
            <w:r>
              <w:rPr>
                <w:rFonts w:hint="eastAsia"/>
              </w:rPr>
              <w:t>江苏南方卫材医药股份有限公司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13</w:t>
            </w:r>
          </w:p>
        </w:tc>
        <w:tc>
          <w:tcPr>
            <w:tcW w:w="1580" w:type="dxa"/>
            <w:shd w:val="clear" w:color="auto" w:fill="auto"/>
          </w:tcPr>
          <w:p>
            <w:pPr>
              <w:rPr>
                <w:rFonts w:hint="eastAsia"/>
              </w:rPr>
            </w:pPr>
            <w:r>
              <w:rPr>
                <w:rFonts w:hint="eastAsia"/>
              </w:rPr>
              <w:t>醋酸氟轻松乳膏</w:t>
            </w:r>
          </w:p>
        </w:tc>
        <w:tc>
          <w:tcPr>
            <w:tcW w:w="850" w:type="dxa"/>
            <w:shd w:val="clear" w:color="auto" w:fill="auto"/>
          </w:tcPr>
          <w:p>
            <w:pPr>
              <w:rPr>
                <w:rFonts w:hint="eastAsia"/>
              </w:rPr>
            </w:pPr>
            <w:r>
              <w:rPr>
                <w:rFonts w:hint="eastAsia"/>
              </w:rPr>
              <w:t>10g:2.5mg</w:t>
            </w:r>
          </w:p>
        </w:tc>
        <w:tc>
          <w:tcPr>
            <w:tcW w:w="2552" w:type="dxa"/>
            <w:shd w:val="clear" w:color="auto" w:fill="auto"/>
          </w:tcPr>
          <w:p>
            <w:pPr>
              <w:rPr>
                <w:rFonts w:hint="eastAsia"/>
              </w:rPr>
            </w:pPr>
            <w:r>
              <w:rPr>
                <w:rFonts w:hint="eastAsia"/>
              </w:rPr>
              <w:t>津药和平(天津)制药有限公司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14</w:t>
            </w:r>
          </w:p>
        </w:tc>
        <w:tc>
          <w:tcPr>
            <w:tcW w:w="1580" w:type="dxa"/>
            <w:shd w:val="clear" w:color="auto" w:fill="auto"/>
          </w:tcPr>
          <w:p>
            <w:pPr>
              <w:rPr>
                <w:rFonts w:hint="eastAsia"/>
              </w:rPr>
            </w:pPr>
            <w:r>
              <w:rPr>
                <w:rFonts w:hint="eastAsia"/>
              </w:rPr>
              <w:t>碘酊</w:t>
            </w:r>
          </w:p>
        </w:tc>
        <w:tc>
          <w:tcPr>
            <w:tcW w:w="850" w:type="dxa"/>
            <w:shd w:val="clear" w:color="auto" w:fill="auto"/>
          </w:tcPr>
          <w:p>
            <w:pPr>
              <w:rPr>
                <w:rFonts w:hint="eastAsia"/>
              </w:rPr>
            </w:pPr>
            <w:r>
              <w:rPr>
                <w:rFonts w:hint="eastAsia"/>
              </w:rPr>
              <w:t>20ml</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15</w:t>
            </w:r>
          </w:p>
        </w:tc>
        <w:tc>
          <w:tcPr>
            <w:tcW w:w="1580" w:type="dxa"/>
            <w:shd w:val="clear" w:color="auto" w:fill="auto"/>
          </w:tcPr>
          <w:p>
            <w:pPr>
              <w:rPr>
                <w:rFonts w:hint="eastAsia"/>
              </w:rPr>
            </w:pPr>
            <w:r>
              <w:rPr>
                <w:rFonts w:hint="eastAsia"/>
              </w:rPr>
              <w:t>碘伏</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桂林漓峰医药用品有限公司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16</w:t>
            </w:r>
          </w:p>
        </w:tc>
        <w:tc>
          <w:tcPr>
            <w:tcW w:w="1580" w:type="dxa"/>
            <w:shd w:val="clear" w:color="auto" w:fill="auto"/>
          </w:tcPr>
          <w:p>
            <w:pPr>
              <w:rPr>
                <w:rFonts w:hint="eastAsia"/>
              </w:rPr>
            </w:pPr>
            <w:r>
              <w:rPr>
                <w:rFonts w:hint="eastAsia"/>
              </w:rPr>
              <w:t>复方氨酚烷胺片(感康片)</w:t>
            </w:r>
          </w:p>
        </w:tc>
        <w:tc>
          <w:tcPr>
            <w:tcW w:w="850" w:type="dxa"/>
            <w:shd w:val="clear" w:color="auto" w:fill="auto"/>
          </w:tcPr>
          <w:p>
            <w:pPr>
              <w:rPr>
                <w:rFonts w:hint="eastAsia"/>
              </w:rPr>
            </w:pPr>
            <w:r>
              <w:rPr>
                <w:rFonts w:hint="eastAsia"/>
              </w:rPr>
              <w:t>12片</w:t>
            </w:r>
          </w:p>
        </w:tc>
        <w:tc>
          <w:tcPr>
            <w:tcW w:w="2552" w:type="dxa"/>
            <w:shd w:val="clear" w:color="auto" w:fill="auto"/>
          </w:tcPr>
          <w:p>
            <w:pPr>
              <w:rPr>
                <w:rFonts w:hint="eastAsia"/>
              </w:rPr>
            </w:pPr>
            <w:r>
              <w:rPr>
                <w:rFonts w:hint="eastAsia"/>
              </w:rPr>
              <w:t>吴太感康</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17</w:t>
            </w:r>
          </w:p>
        </w:tc>
        <w:tc>
          <w:tcPr>
            <w:tcW w:w="1580" w:type="dxa"/>
            <w:shd w:val="clear" w:color="auto" w:fill="auto"/>
          </w:tcPr>
          <w:p>
            <w:pPr>
              <w:rPr>
                <w:rFonts w:hint="eastAsia"/>
              </w:rPr>
            </w:pPr>
            <w:r>
              <w:rPr>
                <w:rFonts w:hint="eastAsia"/>
              </w:rPr>
              <w:t>复方板蓝根颗粒</w:t>
            </w:r>
          </w:p>
        </w:tc>
        <w:tc>
          <w:tcPr>
            <w:tcW w:w="850" w:type="dxa"/>
            <w:shd w:val="clear" w:color="auto" w:fill="auto"/>
          </w:tcPr>
          <w:p>
            <w:pPr>
              <w:rPr>
                <w:rFonts w:hint="eastAsia"/>
              </w:rPr>
            </w:pPr>
            <w:r>
              <w:rPr>
                <w:rFonts w:hint="eastAsia"/>
              </w:rPr>
              <w:t>15g*10袋</w:t>
            </w:r>
          </w:p>
        </w:tc>
        <w:tc>
          <w:tcPr>
            <w:tcW w:w="2552" w:type="dxa"/>
            <w:shd w:val="clear" w:color="auto" w:fill="auto"/>
          </w:tcPr>
          <w:p>
            <w:pPr>
              <w:rPr>
                <w:rFonts w:hint="eastAsia"/>
              </w:rPr>
            </w:pPr>
            <w:r>
              <w:rPr>
                <w:rFonts w:hint="eastAsia"/>
              </w:rPr>
              <w:t>广西贵港市峡山制药厂</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18</w:t>
            </w:r>
          </w:p>
        </w:tc>
        <w:tc>
          <w:tcPr>
            <w:tcW w:w="1580" w:type="dxa"/>
            <w:shd w:val="clear" w:color="auto" w:fill="auto"/>
          </w:tcPr>
          <w:p>
            <w:pPr>
              <w:rPr>
                <w:rFonts w:hint="eastAsia"/>
              </w:rPr>
            </w:pPr>
            <w:r>
              <w:rPr>
                <w:rFonts w:hint="eastAsia"/>
              </w:rPr>
              <w:t>复方倍氯米松樟脑乳膏(无极膏)</w:t>
            </w:r>
          </w:p>
        </w:tc>
        <w:tc>
          <w:tcPr>
            <w:tcW w:w="850" w:type="dxa"/>
            <w:shd w:val="clear" w:color="auto" w:fill="auto"/>
          </w:tcPr>
          <w:p>
            <w:pPr>
              <w:rPr>
                <w:rFonts w:hint="eastAsia"/>
              </w:rPr>
            </w:pPr>
            <w:r>
              <w:rPr>
                <w:rFonts w:hint="eastAsia"/>
              </w:rPr>
              <w:t>10g</w:t>
            </w:r>
          </w:p>
        </w:tc>
        <w:tc>
          <w:tcPr>
            <w:tcW w:w="2552" w:type="dxa"/>
            <w:shd w:val="clear" w:color="auto" w:fill="auto"/>
          </w:tcPr>
          <w:p>
            <w:pPr>
              <w:rPr>
                <w:rFonts w:hint="eastAsia"/>
              </w:rPr>
            </w:pPr>
            <w:r>
              <w:rPr>
                <w:rFonts w:hint="eastAsia"/>
              </w:rPr>
              <w:t>上海延安药业</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19</w:t>
            </w:r>
          </w:p>
        </w:tc>
        <w:tc>
          <w:tcPr>
            <w:tcW w:w="1580" w:type="dxa"/>
            <w:shd w:val="clear" w:color="auto" w:fill="auto"/>
          </w:tcPr>
          <w:p>
            <w:pPr>
              <w:rPr>
                <w:rFonts w:hint="eastAsia"/>
              </w:rPr>
            </w:pPr>
            <w:r>
              <w:rPr>
                <w:rFonts w:hint="eastAsia"/>
              </w:rPr>
              <w:t>复方醋酸地塞米松膏（999皮炎平）</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华润三九药业有限公司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20</w:t>
            </w:r>
          </w:p>
        </w:tc>
        <w:tc>
          <w:tcPr>
            <w:tcW w:w="1580" w:type="dxa"/>
            <w:shd w:val="clear" w:color="auto" w:fill="auto"/>
          </w:tcPr>
          <w:p>
            <w:pPr>
              <w:rPr>
                <w:rFonts w:hint="eastAsia"/>
              </w:rPr>
            </w:pPr>
            <w:r>
              <w:rPr>
                <w:rFonts w:hint="eastAsia"/>
              </w:rPr>
              <w:t>复方黄连素片</w:t>
            </w:r>
          </w:p>
        </w:tc>
        <w:tc>
          <w:tcPr>
            <w:tcW w:w="850" w:type="dxa"/>
            <w:shd w:val="clear" w:color="auto" w:fill="auto"/>
          </w:tcPr>
          <w:p>
            <w:pPr>
              <w:rPr>
                <w:rFonts w:hint="eastAsia"/>
              </w:rPr>
            </w:pPr>
            <w:r>
              <w:rPr>
                <w:rFonts w:hint="eastAsia"/>
              </w:rPr>
              <w:t>30mgx100片</w:t>
            </w:r>
          </w:p>
        </w:tc>
        <w:tc>
          <w:tcPr>
            <w:tcW w:w="2552" w:type="dxa"/>
            <w:shd w:val="clear" w:color="auto" w:fill="auto"/>
          </w:tcPr>
          <w:p>
            <w:pPr>
              <w:rPr>
                <w:rFonts w:hint="eastAsia"/>
              </w:rPr>
            </w:pPr>
            <w:r>
              <w:rPr>
                <w:rFonts w:hint="eastAsia"/>
              </w:rPr>
              <w:t>四川迪菲特药业有限公司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21</w:t>
            </w:r>
          </w:p>
        </w:tc>
        <w:tc>
          <w:tcPr>
            <w:tcW w:w="1580" w:type="dxa"/>
            <w:shd w:val="clear" w:color="auto" w:fill="auto"/>
          </w:tcPr>
          <w:p>
            <w:pPr>
              <w:rPr>
                <w:rFonts w:hint="eastAsia"/>
              </w:rPr>
            </w:pPr>
            <w:r>
              <w:rPr>
                <w:rFonts w:hint="eastAsia"/>
              </w:rPr>
              <w:t>复方金钱草颗粒（无蔗糖）</w:t>
            </w:r>
          </w:p>
        </w:tc>
        <w:tc>
          <w:tcPr>
            <w:tcW w:w="850" w:type="dxa"/>
            <w:shd w:val="clear" w:color="auto" w:fill="auto"/>
          </w:tcPr>
          <w:p>
            <w:pPr>
              <w:rPr>
                <w:rFonts w:hint="eastAsia"/>
              </w:rPr>
            </w:pPr>
            <w:r>
              <w:rPr>
                <w:rFonts w:hint="eastAsia"/>
              </w:rPr>
              <w:t>3g×16袋</w:t>
            </w:r>
          </w:p>
        </w:tc>
        <w:tc>
          <w:tcPr>
            <w:tcW w:w="2552" w:type="dxa"/>
            <w:shd w:val="clear" w:color="auto" w:fill="auto"/>
          </w:tcPr>
          <w:p>
            <w:pPr>
              <w:rPr>
                <w:rFonts w:hint="eastAsia"/>
              </w:rPr>
            </w:pPr>
            <w:r>
              <w:rPr>
                <w:rFonts w:hint="eastAsia"/>
              </w:rPr>
              <w:t>广西万通制药有限公司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22</w:t>
            </w:r>
          </w:p>
        </w:tc>
        <w:tc>
          <w:tcPr>
            <w:tcW w:w="1580" w:type="dxa"/>
            <w:shd w:val="clear" w:color="auto" w:fill="auto"/>
          </w:tcPr>
          <w:p>
            <w:pPr>
              <w:rPr>
                <w:rFonts w:hint="eastAsia"/>
              </w:rPr>
            </w:pPr>
            <w:r>
              <w:rPr>
                <w:rFonts w:hint="eastAsia"/>
              </w:rPr>
              <w:t>富马酸酮替芬片</w:t>
            </w:r>
          </w:p>
        </w:tc>
        <w:tc>
          <w:tcPr>
            <w:tcW w:w="850" w:type="dxa"/>
            <w:shd w:val="clear" w:color="auto" w:fill="auto"/>
          </w:tcPr>
          <w:p>
            <w:pPr>
              <w:rPr>
                <w:rFonts w:hint="eastAsia"/>
              </w:rPr>
            </w:pPr>
            <w:r>
              <w:rPr>
                <w:rFonts w:hint="eastAsia"/>
              </w:rPr>
              <w:t>1.38mg*60片</w:t>
            </w:r>
          </w:p>
        </w:tc>
        <w:tc>
          <w:tcPr>
            <w:tcW w:w="2552" w:type="dxa"/>
            <w:shd w:val="clear" w:color="auto" w:fill="auto"/>
          </w:tcPr>
          <w:p>
            <w:pPr>
              <w:rPr>
                <w:rFonts w:hint="eastAsia"/>
              </w:rPr>
            </w:pPr>
            <w:r>
              <w:rPr>
                <w:rFonts w:hint="eastAsia"/>
              </w:rPr>
              <w:t>江苏云阳集团药业有限公司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23</w:t>
            </w:r>
          </w:p>
        </w:tc>
        <w:tc>
          <w:tcPr>
            <w:tcW w:w="1580" w:type="dxa"/>
            <w:shd w:val="clear" w:color="auto" w:fill="auto"/>
          </w:tcPr>
          <w:p>
            <w:pPr>
              <w:rPr>
                <w:rFonts w:hint="eastAsia"/>
              </w:rPr>
            </w:pPr>
            <w:r>
              <w:rPr>
                <w:rFonts w:hint="eastAsia"/>
              </w:rPr>
              <w:t>感冒灵颗粒(999)</w:t>
            </w:r>
          </w:p>
        </w:tc>
        <w:tc>
          <w:tcPr>
            <w:tcW w:w="850" w:type="dxa"/>
            <w:shd w:val="clear" w:color="auto" w:fill="auto"/>
          </w:tcPr>
          <w:p>
            <w:pPr>
              <w:rPr>
                <w:rFonts w:hint="eastAsia"/>
              </w:rPr>
            </w:pPr>
            <w:r>
              <w:rPr>
                <w:rFonts w:hint="eastAsia"/>
              </w:rPr>
              <w:t>10g*9袋</w:t>
            </w:r>
          </w:p>
        </w:tc>
        <w:tc>
          <w:tcPr>
            <w:tcW w:w="2552" w:type="dxa"/>
            <w:shd w:val="clear" w:color="auto" w:fill="auto"/>
          </w:tcPr>
          <w:p>
            <w:pPr>
              <w:rPr>
                <w:rFonts w:hint="eastAsia"/>
              </w:rPr>
            </w:pPr>
            <w:r>
              <w:rPr>
                <w:rFonts w:hint="eastAsia"/>
              </w:rPr>
              <w:t>华润三九医药股份有限公司(惠州九惠制药厂)</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24</w:t>
            </w:r>
          </w:p>
        </w:tc>
        <w:tc>
          <w:tcPr>
            <w:tcW w:w="1580" w:type="dxa"/>
            <w:shd w:val="clear" w:color="auto" w:fill="auto"/>
          </w:tcPr>
          <w:p>
            <w:pPr>
              <w:rPr>
                <w:rFonts w:hint="eastAsia"/>
              </w:rPr>
            </w:pPr>
            <w:r>
              <w:rPr>
                <w:rFonts w:hint="eastAsia"/>
              </w:rPr>
              <w:t>汞溴红溶液</w:t>
            </w:r>
          </w:p>
        </w:tc>
        <w:tc>
          <w:tcPr>
            <w:tcW w:w="850" w:type="dxa"/>
            <w:shd w:val="clear" w:color="auto" w:fill="auto"/>
          </w:tcPr>
          <w:p>
            <w:pPr>
              <w:rPr>
                <w:rFonts w:hint="eastAsia"/>
              </w:rPr>
            </w:pPr>
            <w:r>
              <w:rPr>
                <w:rFonts w:hint="eastAsia"/>
              </w:rPr>
              <w:t>20ml</w:t>
            </w:r>
          </w:p>
        </w:tc>
        <w:tc>
          <w:tcPr>
            <w:tcW w:w="2552" w:type="dxa"/>
            <w:shd w:val="clear" w:color="auto" w:fill="auto"/>
          </w:tcPr>
          <w:p>
            <w:pPr>
              <w:rPr>
                <w:rFonts w:hint="eastAsia"/>
              </w:rPr>
            </w:pPr>
            <w:r>
              <w:rPr>
                <w:rFonts w:hint="eastAsia"/>
              </w:rPr>
              <w:t>广东恒健制药有限公司（原江门恒健药业）</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25</w:t>
            </w:r>
          </w:p>
        </w:tc>
        <w:tc>
          <w:tcPr>
            <w:tcW w:w="1580" w:type="dxa"/>
            <w:shd w:val="clear" w:color="auto" w:fill="auto"/>
          </w:tcPr>
          <w:p>
            <w:pPr>
              <w:rPr>
                <w:rFonts w:hint="eastAsia"/>
              </w:rPr>
            </w:pPr>
            <w:r>
              <w:rPr>
                <w:rFonts w:hint="eastAsia"/>
              </w:rPr>
              <w:t>桂林西瓜霜(喷)</w:t>
            </w:r>
          </w:p>
        </w:tc>
        <w:tc>
          <w:tcPr>
            <w:tcW w:w="850" w:type="dxa"/>
            <w:shd w:val="clear" w:color="auto" w:fill="auto"/>
          </w:tcPr>
          <w:p>
            <w:pPr>
              <w:rPr>
                <w:rFonts w:hint="eastAsia"/>
              </w:rPr>
            </w:pPr>
            <w:r>
              <w:rPr>
                <w:rFonts w:hint="eastAsia"/>
              </w:rPr>
              <w:t>3.0g/瓶</w:t>
            </w:r>
          </w:p>
        </w:tc>
        <w:tc>
          <w:tcPr>
            <w:tcW w:w="2552" w:type="dxa"/>
            <w:shd w:val="clear" w:color="auto" w:fill="auto"/>
          </w:tcPr>
          <w:p>
            <w:pPr>
              <w:rPr>
                <w:rFonts w:hint="eastAsia"/>
              </w:rPr>
            </w:pPr>
            <w:r>
              <w:rPr>
                <w:rFonts w:hint="eastAsia"/>
              </w:rPr>
              <w:t>桂林三金药业股份有限公司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26</w:t>
            </w:r>
          </w:p>
        </w:tc>
        <w:tc>
          <w:tcPr>
            <w:tcW w:w="1580" w:type="dxa"/>
            <w:shd w:val="clear" w:color="auto" w:fill="auto"/>
          </w:tcPr>
          <w:p>
            <w:pPr>
              <w:rPr>
                <w:rFonts w:hint="eastAsia"/>
              </w:rPr>
            </w:pPr>
            <w:r>
              <w:rPr>
                <w:rFonts w:hint="eastAsia"/>
              </w:rPr>
              <w:t>过氧化氢溶液</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广东恒建制药有限公司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27</w:t>
            </w:r>
          </w:p>
        </w:tc>
        <w:tc>
          <w:tcPr>
            <w:tcW w:w="1580" w:type="dxa"/>
            <w:shd w:val="clear" w:color="auto" w:fill="auto"/>
          </w:tcPr>
          <w:p>
            <w:pPr>
              <w:rPr>
                <w:rFonts w:hint="eastAsia"/>
              </w:rPr>
            </w:pPr>
            <w:r>
              <w:rPr>
                <w:rFonts w:hint="eastAsia"/>
              </w:rPr>
              <w:t>红霉素眼膏</w:t>
            </w:r>
          </w:p>
        </w:tc>
        <w:tc>
          <w:tcPr>
            <w:tcW w:w="850" w:type="dxa"/>
            <w:shd w:val="clear" w:color="auto" w:fill="auto"/>
          </w:tcPr>
          <w:p>
            <w:pPr>
              <w:rPr>
                <w:rFonts w:hint="eastAsia"/>
              </w:rPr>
            </w:pPr>
            <w:r>
              <w:rPr>
                <w:rFonts w:hint="eastAsia"/>
              </w:rPr>
              <w:t>0.5%*2.5g</w:t>
            </w:r>
          </w:p>
        </w:tc>
        <w:tc>
          <w:tcPr>
            <w:tcW w:w="2552" w:type="dxa"/>
            <w:shd w:val="clear" w:color="auto" w:fill="auto"/>
          </w:tcPr>
          <w:p>
            <w:pPr>
              <w:rPr>
                <w:rFonts w:hint="eastAsia"/>
              </w:rPr>
            </w:pPr>
            <w:r>
              <w:rPr>
                <w:rFonts w:hint="eastAsia"/>
              </w:rPr>
              <w:t>广州白云山医药集团股份有限公司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28</w:t>
            </w:r>
          </w:p>
        </w:tc>
        <w:tc>
          <w:tcPr>
            <w:tcW w:w="1580" w:type="dxa"/>
            <w:shd w:val="clear" w:color="auto" w:fill="auto"/>
          </w:tcPr>
          <w:p>
            <w:pPr>
              <w:rPr>
                <w:rFonts w:hint="eastAsia"/>
              </w:rPr>
            </w:pPr>
            <w:r>
              <w:rPr>
                <w:rFonts w:hint="eastAsia"/>
              </w:rPr>
              <w:t>藿香正气胶囊</w:t>
            </w:r>
          </w:p>
        </w:tc>
        <w:tc>
          <w:tcPr>
            <w:tcW w:w="850" w:type="dxa"/>
            <w:shd w:val="clear" w:color="auto" w:fill="auto"/>
          </w:tcPr>
          <w:p>
            <w:pPr>
              <w:rPr>
                <w:rFonts w:hint="eastAsia"/>
              </w:rPr>
            </w:pPr>
            <w:r>
              <w:rPr>
                <w:rFonts w:hint="eastAsia"/>
              </w:rPr>
              <w:t>12粒x2板</w:t>
            </w:r>
          </w:p>
        </w:tc>
        <w:tc>
          <w:tcPr>
            <w:tcW w:w="2552" w:type="dxa"/>
            <w:shd w:val="clear" w:color="auto" w:fill="auto"/>
          </w:tcPr>
          <w:p>
            <w:pPr>
              <w:rPr>
                <w:rFonts w:hint="eastAsia"/>
              </w:rPr>
            </w:pPr>
            <w:r>
              <w:rPr>
                <w:rFonts w:hint="eastAsia"/>
              </w:rPr>
              <w:t>山西华康药业股份有限公司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29</w:t>
            </w:r>
          </w:p>
        </w:tc>
        <w:tc>
          <w:tcPr>
            <w:tcW w:w="1580" w:type="dxa"/>
            <w:shd w:val="clear" w:color="auto" w:fill="auto"/>
          </w:tcPr>
          <w:p>
            <w:pPr>
              <w:rPr>
                <w:rFonts w:hint="eastAsia"/>
              </w:rPr>
            </w:pPr>
            <w:r>
              <w:rPr>
                <w:rFonts w:hint="eastAsia"/>
              </w:rPr>
              <w:t>藿香正气口服液(太极)</w:t>
            </w:r>
          </w:p>
        </w:tc>
        <w:tc>
          <w:tcPr>
            <w:tcW w:w="850" w:type="dxa"/>
            <w:shd w:val="clear" w:color="auto" w:fill="auto"/>
          </w:tcPr>
          <w:p>
            <w:pPr>
              <w:rPr>
                <w:rFonts w:hint="eastAsia"/>
              </w:rPr>
            </w:pPr>
            <w:r>
              <w:rPr>
                <w:rFonts w:hint="eastAsia"/>
              </w:rPr>
              <w:t>10ml*6支</w:t>
            </w:r>
          </w:p>
        </w:tc>
        <w:tc>
          <w:tcPr>
            <w:tcW w:w="2552" w:type="dxa"/>
            <w:shd w:val="clear" w:color="auto" w:fill="auto"/>
          </w:tcPr>
          <w:p>
            <w:pPr>
              <w:rPr>
                <w:rFonts w:hint="eastAsia"/>
              </w:rPr>
            </w:pPr>
            <w:r>
              <w:rPr>
                <w:rFonts w:hint="eastAsia"/>
              </w:rPr>
              <w:t>太极集团重庆涪陵制药厂有限公司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30</w:t>
            </w:r>
          </w:p>
        </w:tc>
        <w:tc>
          <w:tcPr>
            <w:tcW w:w="1580" w:type="dxa"/>
            <w:shd w:val="clear" w:color="auto" w:fill="auto"/>
          </w:tcPr>
          <w:p>
            <w:pPr>
              <w:rPr>
                <w:rFonts w:hint="eastAsia"/>
              </w:rPr>
            </w:pPr>
            <w:r>
              <w:rPr>
                <w:rFonts w:hint="eastAsia"/>
              </w:rPr>
              <w:t>健胃消食片</w:t>
            </w:r>
          </w:p>
        </w:tc>
        <w:tc>
          <w:tcPr>
            <w:tcW w:w="850" w:type="dxa"/>
            <w:shd w:val="clear" w:color="auto" w:fill="auto"/>
          </w:tcPr>
          <w:p>
            <w:pPr>
              <w:rPr>
                <w:rFonts w:hint="eastAsia"/>
              </w:rPr>
            </w:pPr>
            <w:r>
              <w:rPr>
                <w:rFonts w:hint="eastAsia"/>
              </w:rPr>
              <w:t>0.5*36片</w:t>
            </w:r>
          </w:p>
        </w:tc>
        <w:tc>
          <w:tcPr>
            <w:tcW w:w="2552" w:type="dxa"/>
            <w:shd w:val="clear" w:color="auto" w:fill="auto"/>
          </w:tcPr>
          <w:p>
            <w:pPr>
              <w:rPr>
                <w:rFonts w:hint="eastAsia"/>
              </w:rPr>
            </w:pPr>
            <w:r>
              <w:rPr>
                <w:rFonts w:hint="eastAsia"/>
              </w:rPr>
              <w:t>江中药业股份有限公司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31</w:t>
            </w:r>
          </w:p>
        </w:tc>
        <w:tc>
          <w:tcPr>
            <w:tcW w:w="1580" w:type="dxa"/>
            <w:shd w:val="clear" w:color="auto" w:fill="auto"/>
          </w:tcPr>
          <w:p>
            <w:pPr>
              <w:rPr>
                <w:rFonts w:hint="eastAsia"/>
              </w:rPr>
            </w:pPr>
            <w:r>
              <w:rPr>
                <w:rFonts w:hint="eastAsia"/>
              </w:rPr>
              <w:t>金嗓子喉片</w:t>
            </w:r>
          </w:p>
        </w:tc>
        <w:tc>
          <w:tcPr>
            <w:tcW w:w="850" w:type="dxa"/>
            <w:shd w:val="clear" w:color="auto" w:fill="auto"/>
          </w:tcPr>
          <w:p>
            <w:pPr>
              <w:rPr>
                <w:rFonts w:hint="eastAsia"/>
              </w:rPr>
            </w:pPr>
            <w:r>
              <w:rPr>
                <w:rFonts w:hint="eastAsia"/>
              </w:rPr>
              <w:t>2g*6片*2板/盒</w:t>
            </w:r>
          </w:p>
        </w:tc>
        <w:tc>
          <w:tcPr>
            <w:tcW w:w="2552" w:type="dxa"/>
            <w:shd w:val="clear" w:color="auto" w:fill="auto"/>
          </w:tcPr>
          <w:p>
            <w:pPr>
              <w:rPr>
                <w:rFonts w:hint="eastAsia"/>
              </w:rPr>
            </w:pPr>
            <w:r>
              <w:rPr>
                <w:rFonts w:hint="eastAsia"/>
              </w:rPr>
              <w:t>广西金嗓子有限责任公司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96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32</w:t>
            </w:r>
          </w:p>
        </w:tc>
        <w:tc>
          <w:tcPr>
            <w:tcW w:w="1580" w:type="dxa"/>
            <w:shd w:val="clear" w:color="auto" w:fill="auto"/>
          </w:tcPr>
          <w:p>
            <w:pPr>
              <w:rPr>
                <w:rFonts w:hint="eastAsia"/>
              </w:rPr>
            </w:pPr>
            <w:r>
              <w:rPr>
                <w:rFonts w:hint="eastAsia"/>
              </w:rPr>
              <w:t>抗病毒口服液</w:t>
            </w:r>
          </w:p>
        </w:tc>
        <w:tc>
          <w:tcPr>
            <w:tcW w:w="850" w:type="dxa"/>
            <w:shd w:val="clear" w:color="auto" w:fill="auto"/>
          </w:tcPr>
          <w:p>
            <w:pPr>
              <w:rPr>
                <w:rFonts w:hint="eastAsia"/>
              </w:rPr>
            </w:pPr>
            <w:r>
              <w:rPr>
                <w:rFonts w:hint="eastAsia"/>
              </w:rPr>
              <w:t>10ml*10支</w:t>
            </w:r>
          </w:p>
        </w:tc>
        <w:tc>
          <w:tcPr>
            <w:tcW w:w="2552" w:type="dxa"/>
            <w:shd w:val="clear" w:color="auto" w:fill="auto"/>
          </w:tcPr>
          <w:p>
            <w:pPr>
              <w:rPr>
                <w:rFonts w:hint="eastAsia"/>
              </w:rPr>
            </w:pPr>
            <w:r>
              <w:rPr>
                <w:rFonts w:hint="eastAsia"/>
              </w:rPr>
              <w:t>广州白云山花城药业有限公司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33</w:t>
            </w:r>
          </w:p>
        </w:tc>
        <w:tc>
          <w:tcPr>
            <w:tcW w:w="1580" w:type="dxa"/>
            <w:shd w:val="clear" w:color="auto" w:fill="auto"/>
          </w:tcPr>
          <w:p>
            <w:pPr>
              <w:rPr>
                <w:rFonts w:hint="eastAsia"/>
              </w:rPr>
            </w:pPr>
            <w:r>
              <w:rPr>
                <w:rFonts w:hint="eastAsia"/>
              </w:rPr>
              <w:t>连花清瘟胶囊</w:t>
            </w:r>
          </w:p>
        </w:tc>
        <w:tc>
          <w:tcPr>
            <w:tcW w:w="850" w:type="dxa"/>
            <w:shd w:val="clear" w:color="auto" w:fill="auto"/>
          </w:tcPr>
          <w:p>
            <w:pPr>
              <w:rPr>
                <w:rFonts w:hint="eastAsia"/>
              </w:rPr>
            </w:pPr>
            <w:r>
              <w:rPr>
                <w:rFonts w:hint="eastAsia"/>
              </w:rPr>
              <w:t>36粒/盒</w:t>
            </w:r>
          </w:p>
        </w:tc>
        <w:tc>
          <w:tcPr>
            <w:tcW w:w="2552" w:type="dxa"/>
            <w:shd w:val="clear" w:color="auto" w:fill="auto"/>
          </w:tcPr>
          <w:p>
            <w:pPr>
              <w:rPr>
                <w:rFonts w:hint="eastAsia"/>
              </w:rPr>
            </w:pPr>
            <w:r>
              <w:rPr>
                <w:rFonts w:hint="eastAsia"/>
              </w:rPr>
              <w:t>衡水以岭药业有限公司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720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34</w:t>
            </w:r>
          </w:p>
        </w:tc>
        <w:tc>
          <w:tcPr>
            <w:tcW w:w="1580" w:type="dxa"/>
            <w:shd w:val="clear" w:color="auto" w:fill="auto"/>
          </w:tcPr>
          <w:p>
            <w:pPr>
              <w:rPr>
                <w:rFonts w:hint="eastAsia"/>
              </w:rPr>
            </w:pPr>
            <w:r>
              <w:rPr>
                <w:rFonts w:hint="eastAsia"/>
              </w:rPr>
              <w:t>林可霉素利多卡因凝胶(绿药膏)</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35</w:t>
            </w:r>
          </w:p>
        </w:tc>
        <w:tc>
          <w:tcPr>
            <w:tcW w:w="1580" w:type="dxa"/>
            <w:shd w:val="clear" w:color="auto" w:fill="auto"/>
          </w:tcPr>
          <w:p>
            <w:pPr>
              <w:rPr>
                <w:rFonts w:hint="eastAsia"/>
              </w:rPr>
            </w:pPr>
            <w:r>
              <w:rPr>
                <w:rFonts w:hint="eastAsia"/>
              </w:rPr>
              <w:t>罗红霉素片</w:t>
            </w:r>
          </w:p>
        </w:tc>
        <w:tc>
          <w:tcPr>
            <w:tcW w:w="850" w:type="dxa"/>
            <w:shd w:val="clear" w:color="auto" w:fill="auto"/>
          </w:tcPr>
          <w:p>
            <w:pPr>
              <w:rPr>
                <w:rFonts w:hint="eastAsia"/>
              </w:rPr>
            </w:pPr>
            <w:r>
              <w:rPr>
                <w:rFonts w:hint="eastAsia"/>
              </w:rPr>
              <w:t>150mgx6粒</w:t>
            </w:r>
          </w:p>
        </w:tc>
        <w:tc>
          <w:tcPr>
            <w:tcW w:w="2552" w:type="dxa"/>
            <w:shd w:val="clear" w:color="auto" w:fill="auto"/>
          </w:tcPr>
          <w:p>
            <w:pPr>
              <w:rPr>
                <w:rFonts w:hint="eastAsia"/>
              </w:rPr>
            </w:pPr>
            <w:r>
              <w:rPr>
                <w:rFonts w:hint="eastAsia"/>
              </w:rPr>
              <w:t>广东彼迪药业有限公司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36</w:t>
            </w:r>
          </w:p>
        </w:tc>
        <w:tc>
          <w:tcPr>
            <w:tcW w:w="1580" w:type="dxa"/>
            <w:shd w:val="clear" w:color="auto" w:fill="auto"/>
          </w:tcPr>
          <w:p>
            <w:pPr>
              <w:rPr>
                <w:rFonts w:hint="eastAsia"/>
              </w:rPr>
            </w:pPr>
            <w:r>
              <w:rPr>
                <w:rFonts w:hint="eastAsia"/>
              </w:rPr>
              <w:t>氯雷他定片（逸舒长）</w:t>
            </w:r>
          </w:p>
        </w:tc>
        <w:tc>
          <w:tcPr>
            <w:tcW w:w="850" w:type="dxa"/>
            <w:shd w:val="clear" w:color="auto" w:fill="auto"/>
          </w:tcPr>
          <w:p>
            <w:pPr>
              <w:rPr>
                <w:rFonts w:hint="eastAsia"/>
              </w:rPr>
            </w:pPr>
            <w:r>
              <w:rPr>
                <w:rFonts w:hint="eastAsia"/>
              </w:rPr>
              <w:t>0.1g*6片</w:t>
            </w:r>
          </w:p>
        </w:tc>
        <w:tc>
          <w:tcPr>
            <w:tcW w:w="2552" w:type="dxa"/>
            <w:shd w:val="clear" w:color="auto" w:fill="auto"/>
          </w:tcPr>
          <w:p>
            <w:pPr>
              <w:rPr>
                <w:rFonts w:hint="eastAsia"/>
              </w:rPr>
            </w:pPr>
            <w:r>
              <w:rPr>
                <w:rFonts w:hint="eastAsia"/>
              </w:rPr>
              <w:t>广东逸舒制药股份有限公司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37</w:t>
            </w:r>
          </w:p>
        </w:tc>
        <w:tc>
          <w:tcPr>
            <w:tcW w:w="1580" w:type="dxa"/>
            <w:shd w:val="clear" w:color="auto" w:fill="auto"/>
          </w:tcPr>
          <w:p>
            <w:pPr>
              <w:rPr>
                <w:rFonts w:hint="eastAsia"/>
              </w:rPr>
            </w:pPr>
            <w:r>
              <w:rPr>
                <w:rFonts w:hint="eastAsia"/>
              </w:rPr>
              <w:t>美宝湿润烧伤膏</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汕头市美宝制药有限公司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38</w:t>
            </w:r>
          </w:p>
        </w:tc>
        <w:tc>
          <w:tcPr>
            <w:tcW w:w="1580" w:type="dxa"/>
            <w:shd w:val="clear" w:color="auto" w:fill="auto"/>
          </w:tcPr>
          <w:p>
            <w:pPr>
              <w:rPr>
                <w:rFonts w:hint="eastAsia"/>
              </w:rPr>
            </w:pPr>
            <w:r>
              <w:rPr>
                <w:rFonts w:hint="eastAsia"/>
              </w:rPr>
              <w:t>蒙托石散</w:t>
            </w:r>
          </w:p>
        </w:tc>
        <w:tc>
          <w:tcPr>
            <w:tcW w:w="850" w:type="dxa"/>
            <w:shd w:val="clear" w:color="auto" w:fill="auto"/>
          </w:tcPr>
          <w:p>
            <w:pPr>
              <w:rPr>
                <w:rFonts w:hint="eastAsia"/>
              </w:rPr>
            </w:pPr>
            <w:r>
              <w:rPr>
                <w:rFonts w:hint="eastAsia"/>
              </w:rPr>
              <w:t>10袋/盒</w:t>
            </w:r>
          </w:p>
        </w:tc>
        <w:tc>
          <w:tcPr>
            <w:tcW w:w="2552" w:type="dxa"/>
            <w:shd w:val="clear" w:color="auto" w:fill="auto"/>
          </w:tcPr>
          <w:p>
            <w:pPr>
              <w:rPr>
                <w:rFonts w:hint="eastAsia"/>
              </w:rPr>
            </w:pPr>
            <w:r>
              <w:rPr>
                <w:rFonts w:hint="eastAsia"/>
              </w:rPr>
              <w:t>湖南方盛制药股份有限公司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40</w:t>
            </w:r>
          </w:p>
        </w:tc>
        <w:tc>
          <w:tcPr>
            <w:tcW w:w="1580" w:type="dxa"/>
            <w:shd w:val="clear" w:color="auto" w:fill="auto"/>
          </w:tcPr>
          <w:p>
            <w:pPr>
              <w:rPr>
                <w:rFonts w:hint="eastAsia"/>
              </w:rPr>
            </w:pPr>
            <w:r>
              <w:rPr>
                <w:rFonts w:hint="eastAsia"/>
              </w:rPr>
              <w:t>灭菌纱布片(灭菌级/独立包装)</w:t>
            </w:r>
          </w:p>
        </w:tc>
        <w:tc>
          <w:tcPr>
            <w:tcW w:w="850" w:type="dxa"/>
            <w:shd w:val="clear" w:color="auto" w:fill="auto"/>
          </w:tcPr>
          <w:p>
            <w:pPr>
              <w:rPr>
                <w:rFonts w:hint="eastAsia"/>
              </w:rPr>
            </w:pPr>
            <w:r>
              <w:rPr>
                <w:rFonts w:hint="eastAsia"/>
              </w:rPr>
              <w:t>5cm*7cm*8p*5片/袋</w:t>
            </w:r>
          </w:p>
        </w:tc>
        <w:tc>
          <w:tcPr>
            <w:tcW w:w="2552" w:type="dxa"/>
            <w:shd w:val="clear" w:color="auto" w:fill="auto"/>
          </w:tcPr>
          <w:p>
            <w:pPr>
              <w:rPr>
                <w:rFonts w:hint="eastAsia"/>
              </w:rPr>
            </w:pPr>
            <w:r>
              <w:rPr>
                <w:rFonts w:hint="eastAsia"/>
              </w:rPr>
              <w:t>稳健医疗（嘉鱼）股份有限公司</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41</w:t>
            </w:r>
          </w:p>
        </w:tc>
        <w:tc>
          <w:tcPr>
            <w:tcW w:w="1580" w:type="dxa"/>
            <w:shd w:val="clear" w:color="auto" w:fill="auto"/>
          </w:tcPr>
          <w:p>
            <w:pPr>
              <w:rPr>
                <w:rFonts w:hint="eastAsia"/>
              </w:rPr>
            </w:pPr>
            <w:r>
              <w:rPr>
                <w:rFonts w:hint="eastAsia"/>
              </w:rPr>
              <w:t>葡清速干免洗手皮肤消毒液</w:t>
            </w:r>
          </w:p>
        </w:tc>
        <w:tc>
          <w:tcPr>
            <w:tcW w:w="850" w:type="dxa"/>
            <w:shd w:val="clear" w:color="auto" w:fill="auto"/>
          </w:tcPr>
          <w:p>
            <w:pPr>
              <w:rPr>
                <w:rFonts w:hint="eastAsia"/>
              </w:rPr>
            </w:pPr>
            <w:r>
              <w:rPr>
                <w:rFonts w:hint="eastAsia"/>
              </w:rPr>
              <w:t>248ml</w:t>
            </w:r>
          </w:p>
        </w:tc>
        <w:tc>
          <w:tcPr>
            <w:tcW w:w="2552" w:type="dxa"/>
            <w:shd w:val="clear" w:color="auto" w:fill="auto"/>
          </w:tcPr>
          <w:p>
            <w:pPr>
              <w:rPr>
                <w:rFonts w:hint="eastAsia"/>
              </w:rPr>
            </w:pPr>
            <w:r>
              <w:rPr>
                <w:rFonts w:hint="eastAsia"/>
              </w:rPr>
              <w:t>山东利乐康医疗科技股份有限公司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42</w:t>
            </w:r>
          </w:p>
        </w:tc>
        <w:tc>
          <w:tcPr>
            <w:tcW w:w="1580" w:type="dxa"/>
            <w:shd w:val="clear" w:color="auto" w:fill="auto"/>
          </w:tcPr>
          <w:p>
            <w:pPr>
              <w:rPr>
                <w:rFonts w:hint="eastAsia"/>
              </w:rPr>
            </w:pPr>
            <w:r>
              <w:rPr>
                <w:rFonts w:hint="eastAsia"/>
              </w:rPr>
              <w:t>葡萄糖粉剂</w:t>
            </w:r>
          </w:p>
        </w:tc>
        <w:tc>
          <w:tcPr>
            <w:tcW w:w="850" w:type="dxa"/>
            <w:shd w:val="clear" w:color="auto" w:fill="auto"/>
          </w:tcPr>
          <w:p>
            <w:pPr>
              <w:rPr>
                <w:rFonts w:hint="eastAsia"/>
              </w:rPr>
            </w:pPr>
            <w:r>
              <w:rPr>
                <w:rFonts w:hint="eastAsia"/>
              </w:rPr>
              <w:t>500g</w:t>
            </w:r>
          </w:p>
        </w:tc>
        <w:tc>
          <w:tcPr>
            <w:tcW w:w="2552" w:type="dxa"/>
            <w:shd w:val="clear" w:color="auto" w:fill="auto"/>
          </w:tcPr>
          <w:p>
            <w:pPr>
              <w:rPr>
                <w:rFonts w:hint="eastAsia"/>
              </w:rPr>
            </w:pPr>
            <w:r>
              <w:rPr>
                <w:rFonts w:hint="eastAsia"/>
              </w:rPr>
              <w:t>广西梧州制药</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3</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43</w:t>
            </w:r>
          </w:p>
        </w:tc>
        <w:tc>
          <w:tcPr>
            <w:tcW w:w="1580" w:type="dxa"/>
            <w:shd w:val="clear" w:color="auto" w:fill="auto"/>
          </w:tcPr>
          <w:p>
            <w:pPr>
              <w:rPr>
                <w:rFonts w:hint="eastAsia"/>
              </w:rPr>
            </w:pPr>
            <w:r>
              <w:rPr>
                <w:rFonts w:hint="eastAsia"/>
              </w:rPr>
              <w:t>葡萄糖酸钙片</w:t>
            </w:r>
          </w:p>
        </w:tc>
        <w:tc>
          <w:tcPr>
            <w:tcW w:w="850" w:type="dxa"/>
            <w:shd w:val="clear" w:color="auto" w:fill="auto"/>
          </w:tcPr>
          <w:p>
            <w:pPr>
              <w:rPr>
                <w:rFonts w:hint="eastAsia"/>
              </w:rPr>
            </w:pPr>
            <w:r>
              <w:rPr>
                <w:rFonts w:hint="eastAsia"/>
              </w:rPr>
              <w:t>0.5g×100片</w:t>
            </w:r>
          </w:p>
        </w:tc>
        <w:tc>
          <w:tcPr>
            <w:tcW w:w="2552" w:type="dxa"/>
            <w:shd w:val="clear" w:color="auto" w:fill="auto"/>
          </w:tcPr>
          <w:p>
            <w:pPr>
              <w:rPr>
                <w:rFonts w:hint="eastAsia"/>
              </w:rPr>
            </w:pPr>
            <w:r>
              <w:rPr>
                <w:rFonts w:hint="eastAsia"/>
              </w:rPr>
              <w:t>海南制药厂有效公司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44</w:t>
            </w:r>
          </w:p>
        </w:tc>
        <w:tc>
          <w:tcPr>
            <w:tcW w:w="1580" w:type="dxa"/>
            <w:shd w:val="clear" w:color="auto" w:fill="auto"/>
          </w:tcPr>
          <w:p>
            <w:pPr>
              <w:rPr>
                <w:rFonts w:hint="eastAsia"/>
              </w:rPr>
            </w:pPr>
            <w:r>
              <w:rPr>
                <w:rFonts w:hint="eastAsia"/>
              </w:rPr>
              <w:t>葡萄糖注射液(塑料瓶装)</w:t>
            </w:r>
          </w:p>
        </w:tc>
        <w:tc>
          <w:tcPr>
            <w:tcW w:w="850" w:type="dxa"/>
            <w:shd w:val="clear" w:color="auto" w:fill="auto"/>
          </w:tcPr>
          <w:p>
            <w:pPr>
              <w:rPr>
                <w:rFonts w:hint="eastAsia"/>
              </w:rPr>
            </w:pPr>
            <w:r>
              <w:rPr>
                <w:rFonts w:hint="eastAsia"/>
              </w:rPr>
              <w:t>20ml*10g*5支</w:t>
            </w:r>
          </w:p>
        </w:tc>
        <w:tc>
          <w:tcPr>
            <w:tcW w:w="2552" w:type="dxa"/>
            <w:shd w:val="clear" w:color="auto" w:fill="auto"/>
          </w:tcPr>
          <w:p>
            <w:pPr>
              <w:rPr>
                <w:rFonts w:hint="eastAsia"/>
              </w:rPr>
            </w:pPr>
            <w:r>
              <w:rPr>
                <w:rFonts w:hint="eastAsia"/>
              </w:rPr>
              <w:t>河北天成药业股份有限公司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45</w:t>
            </w:r>
          </w:p>
        </w:tc>
        <w:tc>
          <w:tcPr>
            <w:tcW w:w="1580" w:type="dxa"/>
            <w:shd w:val="clear" w:color="auto" w:fill="auto"/>
          </w:tcPr>
          <w:p>
            <w:pPr>
              <w:rPr>
                <w:rFonts w:hint="eastAsia"/>
              </w:rPr>
            </w:pPr>
            <w:r>
              <w:rPr>
                <w:rFonts w:hint="eastAsia"/>
              </w:rPr>
              <w:t>蒲地蓝消炎胶囊</w:t>
            </w:r>
          </w:p>
        </w:tc>
        <w:tc>
          <w:tcPr>
            <w:tcW w:w="850" w:type="dxa"/>
            <w:shd w:val="clear" w:color="auto" w:fill="auto"/>
          </w:tcPr>
          <w:p>
            <w:pPr>
              <w:rPr>
                <w:rFonts w:hint="eastAsia"/>
              </w:rPr>
            </w:pPr>
            <w:r>
              <w:rPr>
                <w:rFonts w:hint="eastAsia"/>
              </w:rPr>
              <w:t>12粒*3板</w:t>
            </w:r>
          </w:p>
        </w:tc>
        <w:tc>
          <w:tcPr>
            <w:tcW w:w="2552" w:type="dxa"/>
            <w:shd w:val="clear" w:color="auto" w:fill="auto"/>
          </w:tcPr>
          <w:p>
            <w:pPr>
              <w:rPr>
                <w:rFonts w:hint="eastAsia"/>
              </w:rPr>
            </w:pPr>
            <w:r>
              <w:rPr>
                <w:rFonts w:hint="eastAsia"/>
              </w:rPr>
              <w:t>广东心宝药业科技有限公司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46</w:t>
            </w:r>
          </w:p>
        </w:tc>
        <w:tc>
          <w:tcPr>
            <w:tcW w:w="1580" w:type="dxa"/>
            <w:shd w:val="clear" w:color="auto" w:fill="auto"/>
          </w:tcPr>
          <w:p>
            <w:pPr>
              <w:rPr>
                <w:rFonts w:hint="eastAsia"/>
              </w:rPr>
            </w:pPr>
            <w:r>
              <w:rPr>
                <w:rFonts w:hint="eastAsia"/>
              </w:rPr>
              <w:t>强力枇杷露</w:t>
            </w:r>
          </w:p>
        </w:tc>
        <w:tc>
          <w:tcPr>
            <w:tcW w:w="850" w:type="dxa"/>
            <w:shd w:val="clear" w:color="auto" w:fill="auto"/>
          </w:tcPr>
          <w:p>
            <w:pPr>
              <w:rPr>
                <w:rFonts w:hint="eastAsia"/>
              </w:rPr>
            </w:pPr>
            <w:r>
              <w:rPr>
                <w:rFonts w:hint="eastAsia"/>
              </w:rPr>
              <w:t>120ml</w:t>
            </w:r>
          </w:p>
        </w:tc>
        <w:tc>
          <w:tcPr>
            <w:tcW w:w="2552" w:type="dxa"/>
            <w:shd w:val="clear" w:color="auto" w:fill="auto"/>
          </w:tcPr>
          <w:p>
            <w:pPr>
              <w:rPr>
                <w:rFonts w:hint="eastAsia"/>
              </w:rPr>
            </w:pPr>
            <w:r>
              <w:rPr>
                <w:rFonts w:hint="eastAsia"/>
              </w:rPr>
              <w:t>华润三九(雅安)药业有限公司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47</w:t>
            </w:r>
          </w:p>
        </w:tc>
        <w:tc>
          <w:tcPr>
            <w:tcW w:w="1580" w:type="dxa"/>
            <w:shd w:val="clear" w:color="auto" w:fill="auto"/>
          </w:tcPr>
          <w:p>
            <w:pPr>
              <w:rPr>
                <w:rFonts w:hint="eastAsia"/>
              </w:rPr>
            </w:pPr>
            <w:r>
              <w:rPr>
                <w:rFonts w:hint="eastAsia"/>
              </w:rPr>
              <w:t>曲咪新乳膏(顺峰康霜)(皮康霜)</w:t>
            </w:r>
          </w:p>
        </w:tc>
        <w:tc>
          <w:tcPr>
            <w:tcW w:w="850" w:type="dxa"/>
            <w:shd w:val="clear" w:color="auto" w:fill="auto"/>
          </w:tcPr>
          <w:p>
            <w:pPr>
              <w:rPr>
                <w:rFonts w:hint="eastAsia"/>
              </w:rPr>
            </w:pPr>
            <w:r>
              <w:rPr>
                <w:rFonts w:hint="eastAsia"/>
              </w:rPr>
              <w:t>10g</w:t>
            </w:r>
          </w:p>
        </w:tc>
        <w:tc>
          <w:tcPr>
            <w:tcW w:w="2552" w:type="dxa"/>
            <w:shd w:val="clear" w:color="auto" w:fill="auto"/>
          </w:tcPr>
          <w:p>
            <w:pPr>
              <w:rPr>
                <w:rFonts w:hint="eastAsia"/>
              </w:rPr>
            </w:pPr>
            <w:r>
              <w:rPr>
                <w:rFonts w:hint="eastAsia"/>
              </w:rPr>
              <w:t>广东顺峰药业有限公司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48</w:t>
            </w:r>
          </w:p>
        </w:tc>
        <w:tc>
          <w:tcPr>
            <w:tcW w:w="1580" w:type="dxa"/>
            <w:shd w:val="clear" w:color="auto" w:fill="auto"/>
          </w:tcPr>
          <w:p>
            <w:pPr>
              <w:rPr>
                <w:rFonts w:hint="eastAsia"/>
              </w:rPr>
            </w:pPr>
            <w:r>
              <w:rPr>
                <w:rFonts w:hint="eastAsia"/>
              </w:rPr>
              <w:t>人工牛黄甲硝唑</w:t>
            </w:r>
          </w:p>
        </w:tc>
        <w:tc>
          <w:tcPr>
            <w:tcW w:w="850" w:type="dxa"/>
            <w:shd w:val="clear" w:color="auto" w:fill="auto"/>
          </w:tcPr>
          <w:p>
            <w:pPr>
              <w:rPr>
                <w:rFonts w:hint="eastAsia"/>
              </w:rPr>
            </w:pPr>
            <w:r>
              <w:rPr>
                <w:rFonts w:hint="eastAsia"/>
              </w:rPr>
              <w:t>24粒/盒</w:t>
            </w:r>
          </w:p>
        </w:tc>
        <w:tc>
          <w:tcPr>
            <w:tcW w:w="2552" w:type="dxa"/>
            <w:shd w:val="clear" w:color="auto" w:fill="auto"/>
          </w:tcPr>
          <w:p>
            <w:pPr>
              <w:rPr>
                <w:rFonts w:hint="eastAsia"/>
              </w:rPr>
            </w:pPr>
            <w:r>
              <w:rPr>
                <w:rFonts w:hint="eastAsia"/>
              </w:rPr>
              <w:t>石药集团欧意药业有限公司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49</w:t>
            </w:r>
          </w:p>
        </w:tc>
        <w:tc>
          <w:tcPr>
            <w:tcW w:w="1580" w:type="dxa"/>
            <w:shd w:val="clear" w:color="auto" w:fill="auto"/>
          </w:tcPr>
          <w:p>
            <w:pPr>
              <w:rPr>
                <w:rFonts w:hint="eastAsia"/>
              </w:rPr>
            </w:pPr>
            <w:r>
              <w:rPr>
                <w:rFonts w:hint="eastAsia"/>
              </w:rPr>
              <w:t>跌打万花油</w:t>
            </w:r>
          </w:p>
        </w:tc>
        <w:tc>
          <w:tcPr>
            <w:tcW w:w="850" w:type="dxa"/>
            <w:shd w:val="clear" w:color="auto" w:fill="auto"/>
          </w:tcPr>
          <w:p>
            <w:pPr>
              <w:rPr>
                <w:rFonts w:hint="eastAsia"/>
              </w:rPr>
            </w:pPr>
            <w:r>
              <w:rPr>
                <w:rFonts w:hint="eastAsia"/>
              </w:rPr>
              <w:t>10ml</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50</w:t>
            </w:r>
          </w:p>
        </w:tc>
        <w:tc>
          <w:tcPr>
            <w:tcW w:w="1580" w:type="dxa"/>
            <w:shd w:val="clear" w:color="auto" w:fill="auto"/>
          </w:tcPr>
          <w:p>
            <w:pPr>
              <w:rPr>
                <w:rFonts w:hint="eastAsia"/>
              </w:rPr>
            </w:pPr>
            <w:r>
              <w:rPr>
                <w:rFonts w:hint="eastAsia"/>
              </w:rPr>
              <w:t>水杨酸苯酚贴膏</w:t>
            </w:r>
          </w:p>
        </w:tc>
        <w:tc>
          <w:tcPr>
            <w:tcW w:w="850" w:type="dxa"/>
            <w:shd w:val="clear" w:color="auto" w:fill="auto"/>
          </w:tcPr>
          <w:p>
            <w:pPr>
              <w:rPr>
                <w:rFonts w:hint="eastAsia"/>
              </w:rPr>
            </w:pPr>
            <w:r>
              <w:rPr>
                <w:rFonts w:hint="eastAsia"/>
              </w:rPr>
              <w:t>6片/盒</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51</w:t>
            </w:r>
          </w:p>
        </w:tc>
        <w:tc>
          <w:tcPr>
            <w:tcW w:w="1580" w:type="dxa"/>
            <w:shd w:val="clear" w:color="auto" w:fill="auto"/>
          </w:tcPr>
          <w:p>
            <w:pPr>
              <w:rPr>
                <w:rFonts w:hint="eastAsia"/>
              </w:rPr>
            </w:pPr>
            <w:r>
              <w:rPr>
                <w:rFonts w:hint="eastAsia"/>
              </w:rPr>
              <w:t>速效救心丸</w:t>
            </w:r>
          </w:p>
        </w:tc>
        <w:tc>
          <w:tcPr>
            <w:tcW w:w="850" w:type="dxa"/>
            <w:shd w:val="clear" w:color="auto" w:fill="auto"/>
          </w:tcPr>
          <w:p>
            <w:pPr>
              <w:rPr>
                <w:rFonts w:hint="eastAsia"/>
              </w:rPr>
            </w:pPr>
            <w:r>
              <w:rPr>
                <w:rFonts w:hint="eastAsia"/>
              </w:rPr>
              <w:t>50丸*2瓶</w:t>
            </w:r>
          </w:p>
        </w:tc>
        <w:tc>
          <w:tcPr>
            <w:tcW w:w="2552" w:type="dxa"/>
            <w:shd w:val="clear" w:color="auto" w:fill="auto"/>
          </w:tcPr>
          <w:p>
            <w:pPr>
              <w:rPr>
                <w:rFonts w:hint="eastAsia"/>
              </w:rPr>
            </w:pPr>
            <w:r>
              <w:rPr>
                <w:rFonts w:hint="eastAsia"/>
              </w:rPr>
              <w:t>津药达人堂</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52</w:t>
            </w:r>
          </w:p>
        </w:tc>
        <w:tc>
          <w:tcPr>
            <w:tcW w:w="1580" w:type="dxa"/>
            <w:shd w:val="clear" w:color="auto" w:fill="auto"/>
          </w:tcPr>
          <w:p>
            <w:pPr>
              <w:rPr>
                <w:rFonts w:hint="eastAsia"/>
              </w:rPr>
            </w:pPr>
            <w:r>
              <w:rPr>
                <w:rFonts w:hint="eastAsia"/>
              </w:rPr>
              <w:t>头孢呋辛酯片(达力新）</w:t>
            </w:r>
          </w:p>
        </w:tc>
        <w:tc>
          <w:tcPr>
            <w:tcW w:w="850" w:type="dxa"/>
            <w:shd w:val="clear" w:color="auto" w:fill="auto"/>
          </w:tcPr>
          <w:p>
            <w:pPr>
              <w:rPr>
                <w:rFonts w:hint="eastAsia"/>
              </w:rPr>
            </w:pPr>
            <w:r>
              <w:rPr>
                <w:rFonts w:hint="eastAsia"/>
              </w:rPr>
              <w:t>0.25g*6片</w:t>
            </w:r>
          </w:p>
        </w:tc>
        <w:tc>
          <w:tcPr>
            <w:tcW w:w="2552" w:type="dxa"/>
            <w:shd w:val="clear" w:color="auto" w:fill="auto"/>
          </w:tcPr>
          <w:p>
            <w:pPr>
              <w:rPr>
                <w:rFonts w:hint="eastAsia"/>
              </w:rPr>
            </w:pPr>
            <w:r>
              <w:rPr>
                <w:rFonts w:hint="eastAsia"/>
              </w:rPr>
              <w:t>深圳致君制药有限公司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53</w:t>
            </w:r>
          </w:p>
        </w:tc>
        <w:tc>
          <w:tcPr>
            <w:tcW w:w="1580" w:type="dxa"/>
            <w:shd w:val="clear" w:color="auto" w:fill="auto"/>
          </w:tcPr>
          <w:p>
            <w:pPr>
              <w:rPr>
                <w:rFonts w:hint="eastAsia"/>
              </w:rPr>
            </w:pPr>
            <w:r>
              <w:rPr>
                <w:rFonts w:hint="eastAsia"/>
              </w:rPr>
              <w:t>王老吉润喉糖（纸盒装）</w:t>
            </w:r>
          </w:p>
        </w:tc>
        <w:tc>
          <w:tcPr>
            <w:tcW w:w="850" w:type="dxa"/>
            <w:shd w:val="clear" w:color="auto" w:fill="auto"/>
          </w:tcPr>
          <w:p>
            <w:pPr>
              <w:rPr>
                <w:rFonts w:hint="eastAsia"/>
              </w:rPr>
            </w:pPr>
            <w:r>
              <w:rPr>
                <w:rFonts w:hint="eastAsia"/>
              </w:rPr>
              <w:t>28g</w:t>
            </w:r>
          </w:p>
        </w:tc>
        <w:tc>
          <w:tcPr>
            <w:tcW w:w="2552" w:type="dxa"/>
            <w:shd w:val="clear" w:color="auto" w:fill="auto"/>
          </w:tcPr>
          <w:p>
            <w:pPr>
              <w:rPr>
                <w:rFonts w:hint="eastAsia"/>
              </w:rPr>
            </w:pPr>
            <w:r>
              <w:rPr>
                <w:rFonts w:hint="eastAsia"/>
              </w:rPr>
              <w:t>汕头市兆峰食品有限公司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54</w:t>
            </w:r>
          </w:p>
        </w:tc>
        <w:tc>
          <w:tcPr>
            <w:tcW w:w="1580" w:type="dxa"/>
            <w:shd w:val="clear" w:color="auto" w:fill="auto"/>
          </w:tcPr>
          <w:p>
            <w:pPr>
              <w:rPr>
                <w:rFonts w:hint="eastAsia"/>
              </w:rPr>
            </w:pPr>
            <w:r>
              <w:rPr>
                <w:rFonts w:hint="eastAsia"/>
              </w:rPr>
              <w:t>维C银翘颗粒</w:t>
            </w:r>
          </w:p>
        </w:tc>
        <w:tc>
          <w:tcPr>
            <w:tcW w:w="850" w:type="dxa"/>
            <w:shd w:val="clear" w:color="auto" w:fill="auto"/>
          </w:tcPr>
          <w:p>
            <w:pPr>
              <w:rPr>
                <w:rFonts w:hint="eastAsia"/>
              </w:rPr>
            </w:pPr>
            <w:r>
              <w:rPr>
                <w:rFonts w:hint="eastAsia"/>
              </w:rPr>
              <w:t>10g*9袋</w:t>
            </w:r>
          </w:p>
        </w:tc>
        <w:tc>
          <w:tcPr>
            <w:tcW w:w="2552" w:type="dxa"/>
            <w:shd w:val="clear" w:color="auto" w:fill="auto"/>
          </w:tcPr>
          <w:p>
            <w:pPr>
              <w:rPr>
                <w:rFonts w:hint="eastAsia"/>
              </w:rPr>
            </w:pPr>
            <w:r>
              <w:rPr>
                <w:rFonts w:hint="eastAsia"/>
              </w:rPr>
              <w:t>广西白云山盈康药业有限公司</w:t>
            </w:r>
          </w:p>
        </w:tc>
        <w:tc>
          <w:tcPr>
            <w:tcW w:w="567" w:type="dxa"/>
            <w:shd w:val="clear" w:color="auto" w:fill="auto"/>
          </w:tcPr>
          <w:p>
            <w:pPr>
              <w:rPr>
                <w:rFonts w:hint="eastAsia"/>
              </w:rPr>
            </w:pPr>
            <w:r>
              <w:rPr>
                <w:rFonts w:hint="eastAsia"/>
              </w:rPr>
              <w:t>袋</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55</w:t>
            </w:r>
          </w:p>
        </w:tc>
        <w:tc>
          <w:tcPr>
            <w:tcW w:w="1580" w:type="dxa"/>
            <w:shd w:val="clear" w:color="auto" w:fill="auto"/>
          </w:tcPr>
          <w:p>
            <w:pPr>
              <w:rPr>
                <w:rFonts w:hint="eastAsia"/>
              </w:rPr>
            </w:pPr>
            <w:r>
              <w:rPr>
                <w:rFonts w:hint="eastAsia"/>
              </w:rPr>
              <w:t>维U颠茄铝镁片</w:t>
            </w:r>
          </w:p>
        </w:tc>
        <w:tc>
          <w:tcPr>
            <w:tcW w:w="850" w:type="dxa"/>
            <w:shd w:val="clear" w:color="auto" w:fill="auto"/>
          </w:tcPr>
          <w:p>
            <w:pPr>
              <w:rPr>
                <w:rFonts w:hint="eastAsia"/>
              </w:rPr>
            </w:pPr>
            <w:r>
              <w:rPr>
                <w:rFonts w:hint="eastAsia"/>
              </w:rPr>
              <w:t>50片/瓶</w:t>
            </w:r>
          </w:p>
        </w:tc>
        <w:tc>
          <w:tcPr>
            <w:tcW w:w="2552" w:type="dxa"/>
            <w:shd w:val="clear" w:color="auto" w:fill="auto"/>
          </w:tcPr>
          <w:p>
            <w:pPr>
              <w:rPr>
                <w:rFonts w:hint="eastAsia"/>
              </w:rPr>
            </w:pPr>
            <w:r>
              <w:rPr>
                <w:rFonts w:hint="eastAsia"/>
              </w:rPr>
              <w:t>广西南宁百会药业集团有限公司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56</w:t>
            </w:r>
          </w:p>
        </w:tc>
        <w:tc>
          <w:tcPr>
            <w:tcW w:w="1580" w:type="dxa"/>
            <w:shd w:val="clear" w:color="auto" w:fill="auto"/>
          </w:tcPr>
          <w:p>
            <w:pPr>
              <w:rPr>
                <w:rFonts w:hint="eastAsia"/>
              </w:rPr>
            </w:pPr>
            <w:r>
              <w:rPr>
                <w:rFonts w:hint="eastAsia"/>
              </w:rPr>
              <w:t>无菌敷贴</w:t>
            </w:r>
          </w:p>
        </w:tc>
        <w:tc>
          <w:tcPr>
            <w:tcW w:w="850" w:type="dxa"/>
            <w:shd w:val="clear" w:color="auto" w:fill="auto"/>
          </w:tcPr>
          <w:p>
            <w:pPr>
              <w:rPr>
                <w:rFonts w:hint="eastAsia"/>
              </w:rPr>
            </w:pPr>
            <w:r>
              <w:rPr>
                <w:rFonts w:hint="eastAsia"/>
              </w:rPr>
              <w:t>10*10cm*80片*1盒</w:t>
            </w:r>
          </w:p>
        </w:tc>
        <w:tc>
          <w:tcPr>
            <w:tcW w:w="2552" w:type="dxa"/>
            <w:shd w:val="clear" w:color="auto" w:fill="auto"/>
          </w:tcPr>
          <w:p>
            <w:pPr>
              <w:rPr>
                <w:rFonts w:hint="eastAsia"/>
              </w:rPr>
            </w:pPr>
            <w:r>
              <w:rPr>
                <w:rFonts w:hint="eastAsia"/>
              </w:rPr>
              <w:t>青岛海诺生物工程有限公司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57</w:t>
            </w:r>
          </w:p>
        </w:tc>
        <w:tc>
          <w:tcPr>
            <w:tcW w:w="1580" w:type="dxa"/>
            <w:shd w:val="clear" w:color="auto" w:fill="auto"/>
          </w:tcPr>
          <w:p>
            <w:pPr>
              <w:rPr>
                <w:rFonts w:hint="eastAsia"/>
              </w:rPr>
            </w:pPr>
            <w:r>
              <w:rPr>
                <w:rFonts w:hint="eastAsia"/>
              </w:rPr>
              <w:t>消旋山莨菪碱片（654-2）</w:t>
            </w:r>
          </w:p>
        </w:tc>
        <w:tc>
          <w:tcPr>
            <w:tcW w:w="850" w:type="dxa"/>
            <w:shd w:val="clear" w:color="auto" w:fill="auto"/>
          </w:tcPr>
          <w:p>
            <w:pPr>
              <w:rPr>
                <w:rFonts w:hint="eastAsia"/>
              </w:rPr>
            </w:pPr>
            <w:r>
              <w:rPr>
                <w:rFonts w:hint="eastAsia"/>
              </w:rPr>
              <w:t>5mg*100片</w:t>
            </w:r>
          </w:p>
        </w:tc>
        <w:tc>
          <w:tcPr>
            <w:tcW w:w="2552" w:type="dxa"/>
            <w:shd w:val="clear" w:color="auto" w:fill="auto"/>
          </w:tcPr>
          <w:p>
            <w:pPr>
              <w:rPr>
                <w:rFonts w:hint="eastAsia"/>
              </w:rPr>
            </w:pPr>
            <w:r>
              <w:rPr>
                <w:rFonts w:hint="eastAsia"/>
              </w:rPr>
              <w:t>河南普瑞药业有限公司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58</w:t>
            </w:r>
          </w:p>
        </w:tc>
        <w:tc>
          <w:tcPr>
            <w:tcW w:w="1580" w:type="dxa"/>
            <w:shd w:val="clear" w:color="auto" w:fill="auto"/>
          </w:tcPr>
          <w:p>
            <w:pPr>
              <w:rPr>
                <w:rFonts w:hint="eastAsia"/>
              </w:rPr>
            </w:pPr>
            <w:r>
              <w:rPr>
                <w:rFonts w:hint="eastAsia"/>
              </w:rPr>
              <w:t>消肿止痛酊</w:t>
            </w:r>
          </w:p>
        </w:tc>
        <w:tc>
          <w:tcPr>
            <w:tcW w:w="850" w:type="dxa"/>
            <w:shd w:val="clear" w:color="auto" w:fill="auto"/>
          </w:tcPr>
          <w:p>
            <w:pPr>
              <w:rPr>
                <w:rFonts w:hint="eastAsia"/>
              </w:rPr>
            </w:pPr>
            <w:r>
              <w:rPr>
                <w:rFonts w:hint="eastAsia"/>
              </w:rPr>
              <w:t>33ml</w:t>
            </w:r>
          </w:p>
        </w:tc>
        <w:tc>
          <w:tcPr>
            <w:tcW w:w="2552" w:type="dxa"/>
            <w:shd w:val="clear" w:color="auto" w:fill="auto"/>
          </w:tcPr>
          <w:p>
            <w:pPr>
              <w:rPr>
                <w:rFonts w:hint="eastAsia"/>
              </w:rPr>
            </w:pPr>
            <w:r>
              <w:rPr>
                <w:rFonts w:hint="eastAsia"/>
              </w:rPr>
              <w:t>广西壮族自治区花红药业集团股份公司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59</w:t>
            </w:r>
          </w:p>
        </w:tc>
        <w:tc>
          <w:tcPr>
            <w:tcW w:w="1580" w:type="dxa"/>
            <w:shd w:val="clear" w:color="auto" w:fill="auto"/>
          </w:tcPr>
          <w:p>
            <w:pPr>
              <w:rPr>
                <w:rFonts w:hint="eastAsia"/>
              </w:rPr>
            </w:pPr>
            <w:r>
              <w:rPr>
                <w:rFonts w:hint="eastAsia"/>
              </w:rPr>
              <w:t>芦荟胶囊</w:t>
            </w:r>
          </w:p>
        </w:tc>
        <w:tc>
          <w:tcPr>
            <w:tcW w:w="850" w:type="dxa"/>
            <w:shd w:val="clear" w:color="auto" w:fill="auto"/>
          </w:tcPr>
          <w:p>
            <w:pPr>
              <w:rPr>
                <w:rFonts w:hint="eastAsia"/>
              </w:rPr>
            </w:pPr>
            <w:r>
              <w:rPr>
                <w:rFonts w:hint="eastAsia"/>
              </w:rPr>
              <w:t>0.3g*20粒</w:t>
            </w:r>
          </w:p>
        </w:tc>
        <w:tc>
          <w:tcPr>
            <w:tcW w:w="2552" w:type="dxa"/>
            <w:shd w:val="clear" w:color="auto" w:fill="auto"/>
          </w:tcPr>
          <w:p>
            <w:pPr>
              <w:rPr>
                <w:rFonts w:hint="eastAsia"/>
              </w:rPr>
            </w:pPr>
            <w:r>
              <w:rPr>
                <w:rFonts w:hint="eastAsia"/>
              </w:rPr>
              <w:t>湖南善源生物科技有限公司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60</w:t>
            </w:r>
          </w:p>
        </w:tc>
        <w:tc>
          <w:tcPr>
            <w:tcW w:w="1580" w:type="dxa"/>
            <w:shd w:val="clear" w:color="auto" w:fill="auto"/>
          </w:tcPr>
          <w:p>
            <w:pPr>
              <w:rPr>
                <w:rFonts w:hint="eastAsia"/>
              </w:rPr>
            </w:pPr>
            <w:r>
              <w:rPr>
                <w:rFonts w:hint="eastAsia"/>
              </w:rPr>
              <w:t>盐酸氨溴索口服溶液</w:t>
            </w:r>
          </w:p>
        </w:tc>
        <w:tc>
          <w:tcPr>
            <w:tcW w:w="850" w:type="dxa"/>
            <w:shd w:val="clear" w:color="auto" w:fill="auto"/>
          </w:tcPr>
          <w:p>
            <w:pPr>
              <w:rPr>
                <w:rFonts w:hint="eastAsia"/>
              </w:rPr>
            </w:pPr>
            <w:r>
              <w:rPr>
                <w:rFonts w:hint="eastAsia"/>
              </w:rPr>
              <w:t>100kl</w:t>
            </w:r>
          </w:p>
        </w:tc>
        <w:tc>
          <w:tcPr>
            <w:tcW w:w="2552" w:type="dxa"/>
            <w:shd w:val="clear" w:color="auto" w:fill="auto"/>
          </w:tcPr>
          <w:p>
            <w:pPr>
              <w:rPr>
                <w:rFonts w:hint="eastAsia"/>
              </w:rPr>
            </w:pPr>
            <w:r>
              <w:rPr>
                <w:rFonts w:hint="eastAsia"/>
              </w:rPr>
              <w:t>黑龙江中桂制药</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61</w:t>
            </w:r>
          </w:p>
        </w:tc>
        <w:tc>
          <w:tcPr>
            <w:tcW w:w="1580" w:type="dxa"/>
            <w:shd w:val="clear" w:color="auto" w:fill="auto"/>
          </w:tcPr>
          <w:p>
            <w:pPr>
              <w:rPr>
                <w:rFonts w:hint="eastAsia"/>
              </w:rPr>
            </w:pPr>
            <w:r>
              <w:rPr>
                <w:rFonts w:hint="eastAsia"/>
              </w:rPr>
              <w:t>盐酸洛哌丁胺胶囊（易蒙停）</w:t>
            </w:r>
          </w:p>
        </w:tc>
        <w:tc>
          <w:tcPr>
            <w:tcW w:w="850" w:type="dxa"/>
            <w:shd w:val="clear" w:color="auto" w:fill="auto"/>
          </w:tcPr>
          <w:p>
            <w:pPr>
              <w:rPr>
                <w:rFonts w:hint="eastAsia"/>
              </w:rPr>
            </w:pPr>
            <w:r>
              <w:rPr>
                <w:rFonts w:hint="eastAsia"/>
              </w:rPr>
              <w:t>2mg*6粒</w:t>
            </w:r>
          </w:p>
        </w:tc>
        <w:tc>
          <w:tcPr>
            <w:tcW w:w="2552" w:type="dxa"/>
            <w:shd w:val="clear" w:color="auto" w:fill="auto"/>
          </w:tcPr>
          <w:p>
            <w:pPr>
              <w:rPr>
                <w:rFonts w:hint="eastAsia"/>
              </w:rPr>
            </w:pPr>
            <w:r>
              <w:rPr>
                <w:rFonts w:hint="eastAsia"/>
              </w:rPr>
              <w:t>西安杨森制药有限公司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62</w:t>
            </w:r>
          </w:p>
        </w:tc>
        <w:tc>
          <w:tcPr>
            <w:tcW w:w="1580" w:type="dxa"/>
            <w:shd w:val="clear" w:color="auto" w:fill="auto"/>
          </w:tcPr>
          <w:p>
            <w:pPr>
              <w:rPr>
                <w:rFonts w:hint="eastAsia"/>
              </w:rPr>
            </w:pPr>
            <w:r>
              <w:rPr>
                <w:rFonts w:hint="eastAsia"/>
              </w:rPr>
              <w:t>氧氟沙星滴耳液</w:t>
            </w:r>
          </w:p>
        </w:tc>
        <w:tc>
          <w:tcPr>
            <w:tcW w:w="850" w:type="dxa"/>
            <w:shd w:val="clear" w:color="auto" w:fill="auto"/>
          </w:tcPr>
          <w:p>
            <w:pPr>
              <w:rPr>
                <w:rFonts w:hint="eastAsia"/>
              </w:rPr>
            </w:pPr>
            <w:r>
              <w:rPr>
                <w:rFonts w:hint="eastAsia"/>
              </w:rPr>
              <w:t>8ml</w:t>
            </w:r>
          </w:p>
        </w:tc>
        <w:tc>
          <w:tcPr>
            <w:tcW w:w="2552" w:type="dxa"/>
            <w:shd w:val="clear" w:color="auto" w:fill="auto"/>
          </w:tcPr>
          <w:p>
            <w:pPr>
              <w:rPr>
                <w:rFonts w:hint="eastAsia"/>
              </w:rPr>
            </w:pPr>
            <w:r>
              <w:rPr>
                <w:rFonts w:hint="eastAsia"/>
              </w:rPr>
              <w:t>武汉诺安药业有限公司"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63</w:t>
            </w:r>
          </w:p>
        </w:tc>
        <w:tc>
          <w:tcPr>
            <w:tcW w:w="1580" w:type="dxa"/>
            <w:shd w:val="clear" w:color="auto" w:fill="auto"/>
          </w:tcPr>
          <w:p>
            <w:pPr>
              <w:rPr>
                <w:rFonts w:hint="eastAsia"/>
              </w:rPr>
            </w:pPr>
            <w:r>
              <w:rPr>
                <w:rFonts w:hint="eastAsia"/>
              </w:rPr>
              <w:t>氧氟沙星滴眼液</w:t>
            </w:r>
          </w:p>
        </w:tc>
        <w:tc>
          <w:tcPr>
            <w:tcW w:w="850" w:type="dxa"/>
            <w:shd w:val="clear" w:color="auto" w:fill="auto"/>
          </w:tcPr>
          <w:p>
            <w:pPr>
              <w:rPr>
                <w:rFonts w:hint="eastAsia"/>
              </w:rPr>
            </w:pPr>
            <w:r>
              <w:rPr>
                <w:rFonts w:hint="eastAsia"/>
              </w:rPr>
              <w:t>8ml</w:t>
            </w:r>
          </w:p>
        </w:tc>
        <w:tc>
          <w:tcPr>
            <w:tcW w:w="2552" w:type="dxa"/>
            <w:shd w:val="clear" w:color="auto" w:fill="auto"/>
          </w:tcPr>
          <w:p>
            <w:pPr>
              <w:rPr>
                <w:rFonts w:hint="eastAsia"/>
              </w:rPr>
            </w:pPr>
            <w:r>
              <w:rPr>
                <w:rFonts w:hint="eastAsia"/>
              </w:rPr>
              <w:t>江苏汉晨药业有限公司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64</w:t>
            </w:r>
          </w:p>
        </w:tc>
        <w:tc>
          <w:tcPr>
            <w:tcW w:w="1580" w:type="dxa"/>
            <w:shd w:val="clear" w:color="auto" w:fill="auto"/>
          </w:tcPr>
          <w:p>
            <w:pPr>
              <w:rPr>
                <w:rFonts w:hint="eastAsia"/>
              </w:rPr>
            </w:pPr>
            <w:r>
              <w:rPr>
                <w:rFonts w:hint="eastAsia"/>
              </w:rPr>
              <w:t>叶黄素眼部护理液（海诺海氏）</w:t>
            </w:r>
          </w:p>
        </w:tc>
        <w:tc>
          <w:tcPr>
            <w:tcW w:w="850" w:type="dxa"/>
            <w:shd w:val="clear" w:color="auto" w:fill="auto"/>
          </w:tcPr>
          <w:p>
            <w:pPr>
              <w:rPr>
                <w:rFonts w:hint="eastAsia"/>
              </w:rPr>
            </w:pPr>
            <w:r>
              <w:rPr>
                <w:rFonts w:hint="eastAsia"/>
              </w:rPr>
              <w:t>15ml</w:t>
            </w:r>
          </w:p>
        </w:tc>
        <w:tc>
          <w:tcPr>
            <w:tcW w:w="2552" w:type="dxa"/>
            <w:shd w:val="clear" w:color="auto" w:fill="auto"/>
          </w:tcPr>
          <w:p>
            <w:pPr>
              <w:rPr>
                <w:rFonts w:hint="eastAsia"/>
              </w:rPr>
            </w:pPr>
            <w:r>
              <w:rPr>
                <w:rFonts w:hint="eastAsia"/>
              </w:rPr>
              <w:t>河南美芙康医药科技有限公司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65</w:t>
            </w:r>
          </w:p>
        </w:tc>
        <w:tc>
          <w:tcPr>
            <w:tcW w:w="1580" w:type="dxa"/>
            <w:shd w:val="clear" w:color="auto" w:fill="auto"/>
          </w:tcPr>
          <w:p>
            <w:pPr>
              <w:rPr>
                <w:rFonts w:hint="eastAsia"/>
              </w:rPr>
            </w:pPr>
            <w:r>
              <w:rPr>
                <w:rFonts w:hint="eastAsia"/>
              </w:rPr>
              <w:t>医用PVC检查手套</w:t>
            </w:r>
          </w:p>
        </w:tc>
        <w:tc>
          <w:tcPr>
            <w:tcW w:w="850" w:type="dxa"/>
            <w:shd w:val="clear" w:color="auto" w:fill="auto"/>
          </w:tcPr>
          <w:p>
            <w:pPr>
              <w:rPr>
                <w:rFonts w:hint="eastAsia"/>
              </w:rPr>
            </w:pPr>
            <w:r>
              <w:rPr>
                <w:rFonts w:hint="eastAsia"/>
              </w:rPr>
              <w:t>100只（中号）</w:t>
            </w:r>
          </w:p>
        </w:tc>
        <w:tc>
          <w:tcPr>
            <w:tcW w:w="2552" w:type="dxa"/>
            <w:shd w:val="clear" w:color="auto" w:fill="auto"/>
          </w:tcPr>
          <w:p>
            <w:pPr>
              <w:rPr>
                <w:rFonts w:hint="eastAsia"/>
              </w:rPr>
            </w:pPr>
            <w:r>
              <w:rPr>
                <w:rFonts w:hint="eastAsia"/>
              </w:rPr>
              <w:t>安徽英科医疗用品有限公司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66</w:t>
            </w:r>
          </w:p>
        </w:tc>
        <w:tc>
          <w:tcPr>
            <w:tcW w:w="1580" w:type="dxa"/>
            <w:shd w:val="clear" w:color="auto" w:fill="auto"/>
          </w:tcPr>
          <w:p>
            <w:pPr>
              <w:rPr>
                <w:rFonts w:hint="eastAsia"/>
              </w:rPr>
            </w:pPr>
            <w:r>
              <w:rPr>
                <w:rFonts w:hint="eastAsia"/>
              </w:rPr>
              <w:t>医用热敷贴(暖宫贴)</w:t>
            </w:r>
          </w:p>
        </w:tc>
        <w:tc>
          <w:tcPr>
            <w:tcW w:w="850" w:type="dxa"/>
            <w:shd w:val="clear" w:color="auto" w:fill="auto"/>
          </w:tcPr>
          <w:p>
            <w:pPr>
              <w:rPr>
                <w:rFonts w:hint="eastAsia"/>
              </w:rPr>
            </w:pPr>
            <w:r>
              <w:rPr>
                <w:rFonts w:hint="eastAsia"/>
              </w:rPr>
              <w:t>10cm*12cm*6贴</w:t>
            </w:r>
          </w:p>
        </w:tc>
        <w:tc>
          <w:tcPr>
            <w:tcW w:w="2552" w:type="dxa"/>
            <w:shd w:val="clear" w:color="auto" w:fill="auto"/>
          </w:tcPr>
          <w:p>
            <w:pPr>
              <w:rPr>
                <w:rFonts w:hint="eastAsia"/>
              </w:rPr>
            </w:pPr>
            <w:r>
              <w:rPr>
                <w:rFonts w:hint="eastAsia"/>
              </w:rPr>
              <w:t>安徽全康药业有限公司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68</w:t>
            </w:r>
          </w:p>
        </w:tc>
        <w:tc>
          <w:tcPr>
            <w:tcW w:w="1580" w:type="dxa"/>
            <w:shd w:val="clear" w:color="auto" w:fill="auto"/>
          </w:tcPr>
          <w:p>
            <w:pPr>
              <w:rPr>
                <w:rFonts w:hint="eastAsia"/>
              </w:rPr>
            </w:pPr>
            <w:r>
              <w:rPr>
                <w:rFonts w:hint="eastAsia"/>
              </w:rPr>
              <w:t>益母草颗粒</w:t>
            </w:r>
          </w:p>
        </w:tc>
        <w:tc>
          <w:tcPr>
            <w:tcW w:w="850" w:type="dxa"/>
            <w:shd w:val="clear" w:color="auto" w:fill="auto"/>
          </w:tcPr>
          <w:p>
            <w:pPr>
              <w:rPr>
                <w:rFonts w:hint="eastAsia"/>
              </w:rPr>
            </w:pPr>
            <w:r>
              <w:rPr>
                <w:rFonts w:hint="eastAsia"/>
              </w:rPr>
              <w:t>15g*10袋</w:t>
            </w:r>
          </w:p>
        </w:tc>
        <w:tc>
          <w:tcPr>
            <w:tcW w:w="2552" w:type="dxa"/>
            <w:shd w:val="clear" w:color="auto" w:fill="auto"/>
          </w:tcPr>
          <w:p>
            <w:pPr>
              <w:rPr>
                <w:rFonts w:hint="eastAsia"/>
              </w:rPr>
            </w:pPr>
            <w:r>
              <w:rPr>
                <w:rFonts w:hint="eastAsia"/>
              </w:rPr>
              <w:t>太极集团四川南充制药有限公司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69</w:t>
            </w:r>
          </w:p>
        </w:tc>
        <w:tc>
          <w:tcPr>
            <w:tcW w:w="1580" w:type="dxa"/>
            <w:shd w:val="clear" w:color="auto" w:fill="auto"/>
          </w:tcPr>
          <w:p>
            <w:pPr>
              <w:rPr>
                <w:rFonts w:hint="eastAsia"/>
              </w:rPr>
            </w:pPr>
            <w:r>
              <w:rPr>
                <w:rFonts w:hint="eastAsia"/>
              </w:rPr>
              <w:t>云南白药粉</w:t>
            </w:r>
          </w:p>
        </w:tc>
        <w:tc>
          <w:tcPr>
            <w:tcW w:w="850" w:type="dxa"/>
            <w:shd w:val="clear" w:color="auto" w:fill="auto"/>
          </w:tcPr>
          <w:p>
            <w:pPr>
              <w:rPr>
                <w:rFonts w:hint="eastAsia"/>
              </w:rPr>
            </w:pPr>
            <w:r>
              <w:rPr>
                <w:rFonts w:hint="eastAsia"/>
              </w:rPr>
              <w:t>4g*1瓶</w:t>
            </w:r>
          </w:p>
        </w:tc>
        <w:tc>
          <w:tcPr>
            <w:tcW w:w="2552" w:type="dxa"/>
            <w:shd w:val="clear" w:color="auto" w:fill="auto"/>
          </w:tcPr>
          <w:p>
            <w:pPr>
              <w:rPr>
                <w:rFonts w:hint="eastAsia"/>
              </w:rPr>
            </w:pPr>
            <w:r>
              <w:rPr>
                <w:rFonts w:hint="eastAsia"/>
              </w:rPr>
              <w:t>云南白药集团股份有限公司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70</w:t>
            </w:r>
          </w:p>
        </w:tc>
        <w:tc>
          <w:tcPr>
            <w:tcW w:w="1580" w:type="dxa"/>
            <w:shd w:val="clear" w:color="auto" w:fill="auto"/>
          </w:tcPr>
          <w:p>
            <w:pPr>
              <w:rPr>
                <w:rFonts w:hint="eastAsia"/>
              </w:rPr>
            </w:pPr>
            <w:r>
              <w:rPr>
                <w:rFonts w:hint="eastAsia"/>
              </w:rPr>
              <w:t>壮骨麝香止痛膏</w:t>
            </w:r>
          </w:p>
        </w:tc>
        <w:tc>
          <w:tcPr>
            <w:tcW w:w="850" w:type="dxa"/>
            <w:shd w:val="clear" w:color="auto" w:fill="auto"/>
          </w:tcPr>
          <w:p>
            <w:pPr>
              <w:rPr>
                <w:rFonts w:hint="eastAsia"/>
              </w:rPr>
            </w:pPr>
            <w:r>
              <w:rPr>
                <w:rFonts w:hint="eastAsia"/>
              </w:rPr>
              <w:t>10片/袋</w:t>
            </w:r>
          </w:p>
        </w:tc>
        <w:tc>
          <w:tcPr>
            <w:tcW w:w="2552" w:type="dxa"/>
            <w:shd w:val="clear" w:color="auto" w:fill="auto"/>
          </w:tcPr>
          <w:p>
            <w:pPr>
              <w:rPr>
                <w:rFonts w:hint="eastAsia"/>
              </w:rPr>
            </w:pPr>
            <w:r>
              <w:rPr>
                <w:rFonts w:hint="eastAsia"/>
              </w:rPr>
              <w:t>河南羚锐制药股份有限公司</w:t>
            </w:r>
          </w:p>
        </w:tc>
        <w:tc>
          <w:tcPr>
            <w:tcW w:w="567" w:type="dxa"/>
            <w:shd w:val="clear" w:color="auto" w:fill="auto"/>
          </w:tcPr>
          <w:p>
            <w:pPr>
              <w:rPr>
                <w:rFonts w:hint="eastAsia"/>
              </w:rPr>
            </w:pPr>
            <w:r>
              <w:rPr>
                <w:rFonts w:hint="eastAsia"/>
              </w:rPr>
              <w:t>袋</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71</w:t>
            </w:r>
          </w:p>
        </w:tc>
        <w:tc>
          <w:tcPr>
            <w:tcW w:w="1580" w:type="dxa"/>
            <w:shd w:val="clear" w:color="auto" w:fill="auto"/>
          </w:tcPr>
          <w:p>
            <w:pPr>
              <w:rPr>
                <w:rFonts w:hint="eastAsia"/>
              </w:rPr>
            </w:pPr>
            <w:r>
              <w:rPr>
                <w:rFonts w:hint="eastAsia"/>
              </w:rPr>
              <w:t>上臂式电子血压计</w:t>
            </w:r>
          </w:p>
        </w:tc>
        <w:tc>
          <w:tcPr>
            <w:tcW w:w="850" w:type="dxa"/>
            <w:shd w:val="clear" w:color="auto" w:fill="auto"/>
          </w:tcPr>
          <w:p>
            <w:pPr>
              <w:rPr>
                <w:rFonts w:hint="eastAsia"/>
              </w:rPr>
            </w:pPr>
            <w:r>
              <w:rPr>
                <w:rFonts w:hint="eastAsia"/>
              </w:rPr>
              <w:t>HEM-7126/欧姆龙长袖带HEM-RML31（32CM以上）</w:t>
            </w:r>
          </w:p>
        </w:tc>
        <w:tc>
          <w:tcPr>
            <w:tcW w:w="2552" w:type="dxa"/>
            <w:shd w:val="clear" w:color="auto" w:fill="auto"/>
          </w:tcPr>
          <w:p>
            <w:pPr>
              <w:rPr>
                <w:rFonts w:hint="eastAsia"/>
              </w:rPr>
            </w:pPr>
            <w:r>
              <w:rPr>
                <w:rFonts w:hint="eastAsia"/>
              </w:rPr>
              <w:t>欧姆龙(大连)有限公司</w:t>
            </w:r>
          </w:p>
        </w:tc>
        <w:tc>
          <w:tcPr>
            <w:tcW w:w="567" w:type="dxa"/>
            <w:shd w:val="clear" w:color="auto" w:fill="auto"/>
          </w:tcPr>
          <w:p>
            <w:pPr>
              <w:rPr>
                <w:rFonts w:hint="eastAsia"/>
              </w:rPr>
            </w:pPr>
            <w:r>
              <w:rPr>
                <w:rFonts w:hint="eastAsia"/>
              </w:rPr>
              <w:t>台</w:t>
            </w:r>
          </w:p>
        </w:tc>
        <w:tc>
          <w:tcPr>
            <w:tcW w:w="708" w:type="dxa"/>
            <w:shd w:val="clear" w:color="auto" w:fill="auto"/>
          </w:tcPr>
          <w:p>
            <w:pPr>
              <w:rPr>
                <w:rFonts w:hint="eastAsia"/>
              </w:rPr>
            </w:pPr>
            <w:r>
              <w:rPr>
                <w:rFonts w:hint="eastAsia"/>
              </w:rPr>
              <w:t>2</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72</w:t>
            </w:r>
          </w:p>
        </w:tc>
        <w:tc>
          <w:tcPr>
            <w:tcW w:w="1580" w:type="dxa"/>
            <w:shd w:val="clear" w:color="auto" w:fill="auto"/>
          </w:tcPr>
          <w:p>
            <w:pPr>
              <w:rPr>
                <w:rFonts w:hint="eastAsia"/>
              </w:rPr>
            </w:pPr>
            <w:r>
              <w:rPr>
                <w:rFonts w:hint="eastAsia"/>
              </w:rPr>
              <w:t>紫外线强度指示卡</w:t>
            </w:r>
          </w:p>
        </w:tc>
        <w:tc>
          <w:tcPr>
            <w:tcW w:w="850" w:type="dxa"/>
            <w:shd w:val="clear" w:color="auto" w:fill="auto"/>
          </w:tcPr>
          <w:p>
            <w:pPr>
              <w:rPr>
                <w:rFonts w:hint="eastAsia"/>
              </w:rPr>
            </w:pPr>
            <w:r>
              <w:rPr>
                <w:rFonts w:hint="eastAsia"/>
              </w:rPr>
              <w:t>100片/盒</w:t>
            </w:r>
          </w:p>
        </w:tc>
        <w:tc>
          <w:tcPr>
            <w:tcW w:w="2552" w:type="dxa"/>
            <w:shd w:val="clear" w:color="auto" w:fill="auto"/>
          </w:tcPr>
          <w:p>
            <w:pPr>
              <w:rPr>
                <w:rFonts w:hint="eastAsia"/>
              </w:rPr>
            </w:pPr>
            <w:r>
              <w:rPr>
                <w:rFonts w:hint="eastAsia"/>
              </w:rPr>
              <w:t>北京四环卫生药械厂有限公司</w:t>
            </w:r>
          </w:p>
        </w:tc>
        <w:tc>
          <w:tcPr>
            <w:tcW w:w="567" w:type="dxa"/>
            <w:shd w:val="clear" w:color="auto" w:fill="auto"/>
          </w:tcPr>
          <w:p>
            <w:pPr>
              <w:rPr>
                <w:rFonts w:hint="eastAsia"/>
              </w:rPr>
            </w:pPr>
            <w:r>
              <w:rPr>
                <w:rFonts w:hint="eastAsia"/>
              </w:rPr>
              <w:t>盒</w:t>
            </w:r>
          </w:p>
        </w:tc>
        <w:tc>
          <w:tcPr>
            <w:tcW w:w="708" w:type="dxa"/>
            <w:shd w:val="clear" w:color="auto" w:fill="auto"/>
          </w:tcPr>
          <w:p>
            <w:r>
              <w:rPr>
                <w:rFonts w:hint="eastAsia"/>
              </w:rPr>
              <w:t>7</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jc w:val="center"/>
              <w:rPr>
                <w:rFonts w:ascii="等线" w:hAnsi="等线" w:eastAsia="等线"/>
                <w:color w:val="000000"/>
                <w:sz w:val="22"/>
                <w:szCs w:val="22"/>
              </w:rPr>
            </w:pPr>
          </w:p>
        </w:tc>
        <w:tc>
          <w:tcPr>
            <w:tcW w:w="1580" w:type="dxa"/>
            <w:shd w:val="clear" w:color="auto" w:fill="auto"/>
          </w:tcPr>
          <w:p>
            <w:pPr>
              <w:jc w:val="center"/>
              <w:rPr>
                <w:color w:val="000000"/>
                <w:sz w:val="20"/>
                <w:szCs w:val="20"/>
              </w:rPr>
            </w:pPr>
          </w:p>
        </w:tc>
        <w:tc>
          <w:tcPr>
            <w:tcW w:w="850" w:type="dxa"/>
            <w:shd w:val="clear" w:color="auto" w:fill="auto"/>
          </w:tcPr>
          <w:p>
            <w:pPr>
              <w:jc w:val="center"/>
              <w:rPr>
                <w:color w:val="000000"/>
                <w:sz w:val="20"/>
                <w:szCs w:val="20"/>
              </w:rPr>
            </w:pPr>
          </w:p>
        </w:tc>
        <w:tc>
          <w:tcPr>
            <w:tcW w:w="2552" w:type="dxa"/>
            <w:shd w:val="clear" w:color="auto" w:fill="auto"/>
          </w:tcPr>
          <w:p>
            <w:pPr>
              <w:jc w:val="center"/>
              <w:rPr>
                <w:color w:val="000000"/>
                <w:sz w:val="20"/>
                <w:szCs w:val="20"/>
              </w:rPr>
            </w:pPr>
          </w:p>
        </w:tc>
        <w:tc>
          <w:tcPr>
            <w:tcW w:w="567" w:type="dxa"/>
            <w:shd w:val="clear" w:color="auto" w:fill="auto"/>
          </w:tcPr>
          <w:p>
            <w:pPr>
              <w:jc w:val="center"/>
              <w:rPr>
                <w:color w:val="000000"/>
                <w:sz w:val="20"/>
                <w:szCs w:val="20"/>
              </w:rPr>
            </w:pPr>
          </w:p>
        </w:tc>
        <w:tc>
          <w:tcPr>
            <w:tcW w:w="708" w:type="dxa"/>
            <w:shd w:val="clear" w:color="auto" w:fill="auto"/>
          </w:tcPr>
          <w:p>
            <w:pPr>
              <w:jc w:val="center"/>
              <w:rPr>
                <w:color w:val="000000"/>
                <w:sz w:val="20"/>
                <w:szCs w:val="20"/>
              </w:rPr>
            </w:pPr>
          </w:p>
        </w:tc>
        <w:tc>
          <w:tcPr>
            <w:tcW w:w="709" w:type="dxa"/>
            <w:shd w:val="clear" w:color="auto" w:fill="auto"/>
          </w:tcPr>
          <w:p>
            <w:pPr>
              <w:rPr>
                <w:rFonts w:ascii="宋体" w:hAnsi="宋体" w:cs="宋体"/>
                <w:sz w:val="16"/>
                <w:szCs w:val="16"/>
              </w:rPr>
            </w:pPr>
            <w:r>
              <w:rPr>
                <w:rFonts w:hint="eastAsia"/>
              </w:rPr>
              <w:t>总计</w:t>
            </w:r>
          </w:p>
        </w:tc>
        <w:tc>
          <w:tcPr>
            <w:tcW w:w="709" w:type="dxa"/>
            <w:shd w:val="clear" w:color="auto" w:fill="auto"/>
          </w:tcPr>
          <w:p>
            <w:pPr>
              <w:rPr>
                <w:rFonts w:ascii="宋体" w:hAnsi="宋体" w:cs="宋体"/>
                <w:sz w:val="16"/>
                <w:szCs w:val="16"/>
              </w:rPr>
            </w:pPr>
            <w:r>
              <w:rPr>
                <w:rFonts w:hint="eastAsia"/>
              </w:rPr>
              <w:t>0</w:t>
            </w:r>
          </w:p>
        </w:tc>
      </w:tr>
    </w:tbl>
    <w:p>
      <w:pPr>
        <w:tabs>
          <w:tab w:val="left" w:pos="420"/>
          <w:tab w:val="left" w:pos="540"/>
          <w:tab w:val="left" w:pos="574"/>
        </w:tabs>
        <w:spacing w:line="360" w:lineRule="auto"/>
        <w:outlineLvl w:val="0"/>
        <w:rPr>
          <w:rFonts w:ascii="宋体"/>
          <w:b/>
          <w:bCs/>
        </w:rPr>
      </w:pPr>
    </w:p>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pPr>
      <w:r>
        <w:rPr>
          <w:rFonts w:hint="eastAsia"/>
        </w:rPr>
        <w:t>★</w:t>
      </w:r>
      <w:r>
        <w:rPr>
          <w:rFonts w:hint="eastAsia"/>
          <w:b/>
        </w:rPr>
        <w:t>（一）合同签订期：</w:t>
      </w:r>
      <w:r>
        <w:rPr>
          <w:rFonts w:hint="eastAsia"/>
        </w:rPr>
        <w:t>中标通知书发放之日起</w:t>
      </w:r>
      <w:r>
        <w:rPr>
          <w:rFonts w:hint="eastAsia"/>
          <w:u w:val="single"/>
        </w:rPr>
        <w:t xml:space="preserve"> </w:t>
      </w:r>
      <w:r>
        <w:rPr>
          <w:u w:val="single"/>
        </w:rPr>
        <w:t>3</w:t>
      </w:r>
      <w:r>
        <w:rPr>
          <w:rFonts w:hint="eastAsia"/>
        </w:rPr>
        <w:t>个工作日内。</w:t>
      </w:r>
    </w:p>
    <w:p>
      <w:pPr>
        <w:pStyle w:val="34"/>
        <w:spacing w:line="360" w:lineRule="auto"/>
        <w:ind w:firstLine="210"/>
      </w:pPr>
      <w:r>
        <w:rPr>
          <w:rFonts w:hint="eastAsia"/>
        </w:rPr>
        <w:t>★</w:t>
      </w:r>
      <w:r>
        <w:rPr>
          <w:rFonts w:hint="eastAsia"/>
          <w:b/>
        </w:rPr>
        <w:t>（二）交货要求：</w:t>
      </w:r>
      <w:r>
        <w:rPr>
          <w:rFonts w:hint="eastAsia"/>
        </w:rPr>
        <w:t>签定合同后按约定时间，采购人按照实际情况要求供应商一次性供货到采购人指定的地点（详见下表），每次供货时间需提前7天以上通知供应商，实际供货时间由采购人指定。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序号</w:t>
            </w:r>
          </w:p>
        </w:tc>
        <w:tc>
          <w:tcPr>
            <w:tcW w:w="1483" w:type="dxa"/>
            <w:shd w:val="clear" w:color="auto" w:fill="auto"/>
          </w:tcPr>
          <w:p>
            <w:pPr>
              <w:jc w:val="center"/>
            </w:pPr>
            <w:r>
              <w:rPr>
                <w:rFonts w:hint="eastAsia"/>
              </w:rPr>
              <w:t>校区名称</w:t>
            </w:r>
          </w:p>
        </w:tc>
        <w:tc>
          <w:tcPr>
            <w:tcW w:w="4680" w:type="dxa"/>
            <w:shd w:val="clear" w:color="auto" w:fill="auto"/>
          </w:tcPr>
          <w:p>
            <w:pPr>
              <w:jc w:val="center"/>
            </w:pPr>
            <w:r>
              <w:rPr>
                <w:rFonts w:hint="eastAsia"/>
              </w:rPr>
              <w:t>送货地址</w:t>
            </w:r>
          </w:p>
        </w:tc>
        <w:tc>
          <w:tcPr>
            <w:tcW w:w="885"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dxa"/>
            <w:shd w:val="clear" w:color="auto" w:fill="auto"/>
          </w:tcPr>
          <w:p>
            <w:pPr>
              <w:jc w:val="center"/>
            </w:pPr>
            <w:r>
              <w:rPr>
                <w:rFonts w:hint="eastAsia"/>
              </w:rPr>
              <w:t>1</w:t>
            </w:r>
          </w:p>
        </w:tc>
        <w:tc>
          <w:tcPr>
            <w:tcW w:w="1483" w:type="dxa"/>
            <w:shd w:val="clear" w:color="auto" w:fill="auto"/>
          </w:tcPr>
          <w:p>
            <w:r>
              <w:rPr>
                <w:rFonts w:hint="eastAsia"/>
              </w:rPr>
              <w:t>新校区</w:t>
            </w:r>
          </w:p>
        </w:tc>
        <w:tc>
          <w:tcPr>
            <w:tcW w:w="4680" w:type="dxa"/>
            <w:shd w:val="clear" w:color="auto" w:fill="auto"/>
          </w:tcPr>
          <w:p>
            <w:r>
              <w:rPr>
                <w:rFonts w:hint="eastAsia"/>
              </w:rPr>
              <w:t>南宁市西乡塘区大学西路157号</w:t>
            </w:r>
          </w:p>
        </w:tc>
        <w:tc>
          <w:tcPr>
            <w:tcW w:w="885" w:type="dxa"/>
            <w:shd w:val="clear" w:color="auto" w:fill="auto"/>
          </w:tcPr>
          <w:p/>
        </w:tc>
      </w:tr>
    </w:tbl>
    <w:p>
      <w:pPr>
        <w:pStyle w:val="34"/>
        <w:spacing w:line="360" w:lineRule="auto"/>
        <w:ind w:firstLine="210"/>
      </w:pPr>
    </w:p>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int="eastAsia" w:hAnsi="宋体"/>
          <w:b/>
          <w:bCs/>
        </w:rPr>
        <w:t>付款方式</w:t>
      </w:r>
    </w:p>
    <w:p>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货物配送</w:t>
      </w:r>
      <w:r>
        <w:rPr>
          <w:rFonts w:hint="eastAsia" w:ascii="宋体" w:hAnsi="宋体" w:cs="宋体"/>
        </w:rPr>
        <w:t>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3" w:name="_Toc454458052"/>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center"/>
        <w:rPr>
          <w:sz w:val="36"/>
          <w:szCs w:val="36"/>
        </w:rPr>
      </w:pPr>
      <w:bookmarkStart w:id="14" w:name="_Toc31253"/>
    </w:p>
    <w:p>
      <w:pPr>
        <w:pStyle w:val="3"/>
        <w:jc w:val="center"/>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54458053"/>
      <w:bookmarkStart w:id="16" w:name="_Toc453493032"/>
      <w:bookmarkStart w:id="17" w:name="_Toc23116"/>
      <w:bookmarkStart w:id="18" w:name="_Toc448133309"/>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453493034"/>
      <w:bookmarkStart w:id="25" w:name="_Toc5744"/>
      <w:bookmarkStart w:id="26" w:name="_Toc454458055"/>
      <w:bookmarkStart w:id="27" w:name="_Toc448133311"/>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454458056"/>
      <w:bookmarkStart w:id="32" w:name="_Toc6491"/>
      <w:bookmarkStart w:id="33" w:name="_Toc453493035"/>
      <w:bookmarkStart w:id="34" w:name="_Toc448133312"/>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5" w:name="_Toc453493036"/>
      <w:bookmarkStart w:id="36" w:name="_Toc448133313"/>
      <w:bookmarkStart w:id="37" w:name="_Toc454458057"/>
      <w:bookmarkStart w:id="38" w:name="_Toc26439"/>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53493037"/>
      <w:bookmarkStart w:id="61" w:name="_Toc8524"/>
      <w:bookmarkStart w:id="62" w:name="_Toc454458058"/>
      <w:bookmarkStart w:id="63" w:name="_Toc448133314"/>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5" w:name="_Toc50736470"/>
      <w:bookmarkStart w:id="66" w:name="_Toc50737322"/>
      <w:bookmarkStart w:id="67" w:name="_Toc50691023"/>
      <w:bookmarkStart w:id="68" w:name="_Toc87417452"/>
      <w:bookmarkStart w:id="69" w:name="_Toc50737290"/>
      <w:bookmarkStart w:id="70" w:name="_Toc454458060"/>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rPr>
          <w:rFonts w:ascii="宋体"/>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药品采购合同书</w:t>
      </w:r>
    </w:p>
    <w:p>
      <w:pPr>
        <w:ind w:right="420"/>
        <w:jc w:val="center"/>
        <w:rPr>
          <w:rFonts w:ascii="宋体" w:hAnsi="宋体"/>
        </w:rPr>
      </w:pPr>
    </w:p>
    <w:p>
      <w:pPr>
        <w:ind w:right="420"/>
        <w:jc w:val="center"/>
        <w:rPr>
          <w:rFonts w:ascii="宋体" w:hAnsi="宋体"/>
        </w:rPr>
      </w:pPr>
      <w:r>
        <w:rPr>
          <w:rFonts w:hint="eastAsia" w:ascii="宋体" w:hAnsi="宋体"/>
        </w:rPr>
        <w:t xml:space="preserve">                                                        合同编号：</w:t>
      </w:r>
    </w:p>
    <w:p>
      <w:pPr>
        <w:rPr>
          <w:rFonts w:ascii="宋体" w:hAnsi="宋体"/>
        </w:rPr>
      </w:pPr>
    </w:p>
    <w:p>
      <w:pPr>
        <w:snapToGrid w:val="0"/>
        <w:spacing w:line="400" w:lineRule="exact"/>
        <w:ind w:right="-567" w:rightChars="-270"/>
        <w:rPr>
          <w:rFonts w:ascii="宋体" w:hAnsi="宋体" w:cs="宋体"/>
          <w:u w:val="single"/>
        </w:rPr>
      </w:pPr>
      <w:r>
        <w:rPr>
          <w:rFonts w:hint="eastAsia" w:ascii="宋体" w:hAnsi="宋体" w:cs="宋体"/>
        </w:rPr>
        <w:t>采购单位（甲方）</w:t>
      </w:r>
      <w:r>
        <w:rPr>
          <w:rFonts w:hint="eastAsia" w:ascii="宋体" w:hAnsi="宋体" w:cs="宋体"/>
          <w:u w:val="single"/>
        </w:rPr>
        <w:t>广西南宁技师学院</w:t>
      </w:r>
    </w:p>
    <w:p>
      <w:pPr>
        <w:snapToGrid w:val="0"/>
        <w:spacing w:line="400" w:lineRule="exact"/>
        <w:ind w:right="-567" w:rightChars="-270"/>
        <w:rPr>
          <w:rFonts w:ascii="宋体" w:hAnsi="宋体" w:cs="宋体"/>
        </w:rPr>
      </w:pPr>
      <w:r>
        <w:rPr>
          <w:rFonts w:hint="eastAsia" w:ascii="宋体" w:hAnsi="宋体" w:cs="宋体"/>
        </w:rPr>
        <w:t>供 应 商（乙方）</w:t>
      </w:r>
      <w:r>
        <w:rPr>
          <w:rFonts w:hint="eastAsia" w:ascii="宋体" w:hAnsi="宋体" w:cs="宋体"/>
          <w:u w:val="single"/>
        </w:rPr>
        <w:t xml:space="preserve"> </w:t>
      </w:r>
      <w:r>
        <w:rPr>
          <w:rFonts w:ascii="宋体" w:hAnsi="宋体" w:cs="宋体"/>
          <w:u w:val="single"/>
        </w:rPr>
        <w:t xml:space="preserve">                           </w:t>
      </w:r>
    </w:p>
    <w:p>
      <w:pPr>
        <w:snapToGrid w:val="0"/>
        <w:spacing w:line="400" w:lineRule="exact"/>
        <w:ind w:right="-567" w:rightChars="-270"/>
        <w:rPr>
          <w:rFonts w:ascii="宋体" w:hAnsi="宋体" w:cs="宋体"/>
          <w:kern w:val="28"/>
        </w:rPr>
      </w:pPr>
      <w:r>
        <w:rPr>
          <w:rFonts w:hint="eastAsia" w:ascii="宋体" w:hAnsi="宋体" w:cs="宋体"/>
        </w:rPr>
        <w:t>项目名称：</w:t>
      </w:r>
      <w:r>
        <w:rPr>
          <w:rFonts w:hint="eastAsia" w:ascii="宋体" w:hAnsi="宋体" w:cs="宋体"/>
          <w:kern w:val="28"/>
          <w:u w:val="single"/>
        </w:rPr>
        <w:t>广西南宁技师学院202</w:t>
      </w:r>
      <w:r>
        <w:rPr>
          <w:rFonts w:ascii="宋体" w:hAnsi="宋体" w:cs="宋体"/>
          <w:kern w:val="28"/>
          <w:u w:val="single"/>
        </w:rPr>
        <w:t>6</w:t>
      </w:r>
      <w:r>
        <w:rPr>
          <w:rFonts w:hint="eastAsia" w:ascii="宋体" w:hAnsi="宋体" w:cs="宋体"/>
          <w:kern w:val="28"/>
          <w:u w:val="single"/>
        </w:rPr>
        <w:t xml:space="preserve">年春学期医务室（保健室）药品采购项目 </w:t>
      </w:r>
    </w:p>
    <w:p>
      <w:pPr>
        <w:snapToGrid w:val="0"/>
        <w:spacing w:line="400" w:lineRule="exact"/>
        <w:ind w:right="-567" w:rightChars="-270"/>
        <w:rPr>
          <w:rFonts w:ascii="宋体" w:hAnsi="宋体" w:cs="宋体"/>
          <w:u w:val="single"/>
        </w:rPr>
      </w:pPr>
      <w:r>
        <w:rPr>
          <w:rFonts w:hint="eastAsia" w:ascii="宋体" w:hAnsi="宋体" w:cs="宋体"/>
        </w:rPr>
        <w:t>项目编号：</w:t>
      </w:r>
    </w:p>
    <w:p>
      <w:pPr>
        <w:rPr>
          <w:rFonts w:ascii="宋体" w:hAnsi="宋体"/>
        </w:rPr>
      </w:pPr>
    </w:p>
    <w:p>
      <w:pPr>
        <w:rPr>
          <w:rFonts w:ascii="宋体" w:hAnsi="宋体"/>
        </w:rPr>
      </w:pPr>
      <w:r>
        <w:rPr>
          <w:rFonts w:hint="eastAsia" w:ascii="宋体" w:hAnsi="宋体"/>
        </w:rPr>
        <w:t>签订地点：广西南宁市                  签订时间：    年    月    日</w:t>
      </w:r>
    </w:p>
    <w:p>
      <w:pPr>
        <w:rPr>
          <w:rFonts w:ascii="宋体" w:hAnsi="宋体"/>
        </w:rPr>
      </w:pPr>
    </w:p>
    <w:p>
      <w:pPr>
        <w:ind w:firstLine="525" w:firstLineChars="250"/>
        <w:jc w:val="left"/>
      </w:pPr>
      <w:r>
        <w:rPr>
          <w:rFonts w:hint="eastAsia"/>
        </w:rPr>
        <w:t>《中华人民共和国合同法》、《中华人民共和国药品管理法》等相关法律法规规定，甲、乙双方在平等协商的基础上，就我院</w:t>
      </w:r>
      <w:r>
        <w:rPr>
          <w:rFonts w:hint="eastAsia" w:ascii="宋体" w:hAnsi="宋体" w:cs="宋体"/>
          <w:kern w:val="28"/>
        </w:rPr>
        <w:t>202</w:t>
      </w:r>
      <w:r>
        <w:rPr>
          <w:rFonts w:ascii="宋体" w:hAnsi="宋体" w:cs="宋体"/>
          <w:kern w:val="28"/>
        </w:rPr>
        <w:t>5</w:t>
      </w:r>
      <w:r>
        <w:rPr>
          <w:rFonts w:hint="eastAsia" w:ascii="宋体" w:hAnsi="宋体" w:cs="宋体"/>
          <w:kern w:val="28"/>
        </w:rPr>
        <w:t>年秋季学期医务室补充购买药品采购</w:t>
      </w:r>
      <w:r>
        <w:rPr>
          <w:rFonts w:hint="eastAsia"/>
        </w:rPr>
        <w:t>和供应事宜达成一致意见，现签订本合同并共同信守合同条款：</w:t>
      </w:r>
    </w:p>
    <w:p>
      <w:pPr>
        <w:snapToGrid w:val="0"/>
        <w:spacing w:line="400" w:lineRule="exact"/>
        <w:ind w:firstLine="422" w:firstLineChars="200"/>
        <w:rPr>
          <w:rFonts w:ascii="宋体" w:hAnsi="宋体"/>
          <w:b/>
        </w:rPr>
      </w:pPr>
      <w:r>
        <w:rPr>
          <w:rFonts w:hint="eastAsia" w:ascii="宋体" w:hAnsi="宋体"/>
          <w:b/>
        </w:rPr>
        <w:t>第一条　合同标的</w:t>
      </w:r>
    </w:p>
    <w:p>
      <w:pPr>
        <w:pStyle w:val="97"/>
        <w:numPr>
          <w:ilvl w:val="0"/>
          <w:numId w:val="2"/>
        </w:numPr>
        <w:snapToGrid w:val="0"/>
        <w:spacing w:line="400" w:lineRule="exact"/>
        <w:ind w:left="1470" w:firstLineChars="0"/>
      </w:pPr>
      <w:r>
        <w:rPr>
          <w:rFonts w:hint="eastAsia" w:ascii="宋体" w:hAnsi="宋体"/>
        </w:rPr>
        <w:t>供货</w:t>
      </w:r>
      <w:r>
        <w:rPr>
          <w:rFonts w:hint="eastAsia"/>
        </w:rPr>
        <w:t>药品清单</w:t>
      </w:r>
      <w:r>
        <w:rPr>
          <w:rFonts w:hint="eastAsia" w:ascii="宋体" w:hAnsi="宋体"/>
        </w:rPr>
        <w:t>一览表</w:t>
      </w:r>
      <w:r>
        <w:rPr>
          <w:rFonts w:hint="eastAsia"/>
        </w:rPr>
        <w:t>：</w:t>
      </w:r>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w:t>
            </w:r>
          </w:p>
        </w:tc>
        <w:tc>
          <w:tcPr>
            <w:tcW w:w="1580" w:type="dxa"/>
            <w:shd w:val="clear" w:color="auto" w:fill="auto"/>
          </w:tcPr>
          <w:p>
            <w:pPr>
              <w:rPr>
                <w:rFonts w:hint="eastAsia"/>
              </w:rPr>
            </w:pPr>
            <w:r>
              <w:rPr>
                <w:rFonts w:hint="eastAsia"/>
              </w:rPr>
              <w:t>75%医用酒精</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桂林漓峰医药用品有限公司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w:t>
            </w:r>
          </w:p>
        </w:tc>
        <w:tc>
          <w:tcPr>
            <w:tcW w:w="1580" w:type="dxa"/>
            <w:shd w:val="clear" w:color="auto" w:fill="auto"/>
          </w:tcPr>
          <w:p>
            <w:pPr>
              <w:rPr>
                <w:rFonts w:hint="eastAsia"/>
              </w:rPr>
            </w:pPr>
            <w:r>
              <w:rPr>
                <w:rFonts w:hint="eastAsia"/>
              </w:rPr>
              <w:t>阿咖酚散</w:t>
            </w:r>
          </w:p>
        </w:tc>
        <w:tc>
          <w:tcPr>
            <w:tcW w:w="850" w:type="dxa"/>
            <w:shd w:val="clear" w:color="auto" w:fill="auto"/>
          </w:tcPr>
          <w:p>
            <w:pPr>
              <w:rPr>
                <w:rFonts w:hint="eastAsia"/>
              </w:rPr>
            </w:pPr>
            <w:r>
              <w:rPr>
                <w:rFonts w:hint="eastAsia"/>
              </w:rPr>
              <w:t>0.386g*100包</w:t>
            </w:r>
          </w:p>
        </w:tc>
        <w:tc>
          <w:tcPr>
            <w:tcW w:w="2552" w:type="dxa"/>
            <w:shd w:val="clear" w:color="auto" w:fill="auto"/>
          </w:tcPr>
          <w:p>
            <w:pPr>
              <w:rPr>
                <w:rFonts w:hint="eastAsia"/>
              </w:rPr>
            </w:pPr>
            <w:r>
              <w:rPr>
                <w:rFonts w:hint="eastAsia"/>
              </w:rPr>
              <w:t>广州白云山</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w:t>
            </w:r>
          </w:p>
        </w:tc>
        <w:tc>
          <w:tcPr>
            <w:tcW w:w="1580" w:type="dxa"/>
            <w:shd w:val="clear" w:color="auto" w:fill="auto"/>
          </w:tcPr>
          <w:p>
            <w:pPr>
              <w:rPr>
                <w:rFonts w:hint="eastAsia"/>
              </w:rPr>
            </w:pPr>
            <w:r>
              <w:rPr>
                <w:rFonts w:hint="eastAsia"/>
              </w:rPr>
              <w:t>阿莫西林分散片</w:t>
            </w:r>
          </w:p>
        </w:tc>
        <w:tc>
          <w:tcPr>
            <w:tcW w:w="850" w:type="dxa"/>
            <w:shd w:val="clear" w:color="auto" w:fill="auto"/>
          </w:tcPr>
          <w:p>
            <w:pPr>
              <w:rPr>
                <w:rFonts w:hint="eastAsia"/>
              </w:rPr>
            </w:pPr>
            <w:r>
              <w:rPr>
                <w:rFonts w:hint="eastAsia"/>
              </w:rPr>
              <w:t>0.25g*12片/盒</w:t>
            </w:r>
          </w:p>
        </w:tc>
        <w:tc>
          <w:tcPr>
            <w:tcW w:w="2552" w:type="dxa"/>
            <w:shd w:val="clear" w:color="auto" w:fill="auto"/>
          </w:tcPr>
          <w:p>
            <w:pPr>
              <w:rPr>
                <w:rFonts w:hint="eastAsia"/>
              </w:rPr>
            </w:pPr>
            <w:r>
              <w:rPr>
                <w:rFonts w:hint="eastAsia"/>
              </w:rPr>
              <w:t>石药集团中诺药业(石家庄)有限公司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w:t>
            </w:r>
          </w:p>
        </w:tc>
        <w:tc>
          <w:tcPr>
            <w:tcW w:w="1580" w:type="dxa"/>
            <w:shd w:val="clear" w:color="auto" w:fill="auto"/>
          </w:tcPr>
          <w:p>
            <w:pPr>
              <w:rPr>
                <w:rFonts w:hint="eastAsia"/>
              </w:rPr>
            </w:pPr>
            <w:r>
              <w:rPr>
                <w:rFonts w:hint="eastAsia"/>
              </w:rPr>
              <w:t>阿昔洛韦乳膏(无环鸟苷)</w:t>
            </w:r>
          </w:p>
        </w:tc>
        <w:tc>
          <w:tcPr>
            <w:tcW w:w="850" w:type="dxa"/>
            <w:shd w:val="clear" w:color="auto" w:fill="auto"/>
          </w:tcPr>
          <w:p>
            <w:pPr>
              <w:rPr>
                <w:rFonts w:hint="eastAsia"/>
              </w:rPr>
            </w:pPr>
            <w:r>
              <w:rPr>
                <w:rFonts w:hint="eastAsia"/>
              </w:rPr>
              <w:t>10g:0.3g</w:t>
            </w:r>
          </w:p>
        </w:tc>
        <w:tc>
          <w:tcPr>
            <w:tcW w:w="2552" w:type="dxa"/>
            <w:shd w:val="clear" w:color="auto" w:fill="auto"/>
          </w:tcPr>
          <w:p>
            <w:pPr>
              <w:rPr>
                <w:rFonts w:hint="eastAsia"/>
              </w:rPr>
            </w:pPr>
            <w:r>
              <w:rPr>
                <w:rFonts w:hint="eastAsia"/>
              </w:rPr>
              <w:t>湖北人福成田药业有限公司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w:t>
            </w:r>
          </w:p>
        </w:tc>
        <w:tc>
          <w:tcPr>
            <w:tcW w:w="1580" w:type="dxa"/>
            <w:shd w:val="clear" w:color="auto" w:fill="auto"/>
          </w:tcPr>
          <w:p>
            <w:pPr>
              <w:rPr>
                <w:rFonts w:hint="eastAsia"/>
              </w:rPr>
            </w:pPr>
            <w:r>
              <w:rPr>
                <w:rFonts w:hint="eastAsia"/>
              </w:rPr>
              <w:t>氨咖黄敏胶囊（速效伤风胶囊）</w:t>
            </w:r>
          </w:p>
        </w:tc>
        <w:tc>
          <w:tcPr>
            <w:tcW w:w="850" w:type="dxa"/>
            <w:shd w:val="clear" w:color="auto" w:fill="auto"/>
          </w:tcPr>
          <w:p>
            <w:pPr>
              <w:rPr>
                <w:rFonts w:hint="eastAsia"/>
              </w:rPr>
            </w:pPr>
            <w:r>
              <w:rPr>
                <w:rFonts w:hint="eastAsia"/>
              </w:rPr>
              <w:t>10粒*1板</w:t>
            </w:r>
          </w:p>
        </w:tc>
        <w:tc>
          <w:tcPr>
            <w:tcW w:w="2552" w:type="dxa"/>
            <w:shd w:val="clear" w:color="auto" w:fill="auto"/>
          </w:tcPr>
          <w:p>
            <w:pPr>
              <w:rPr>
                <w:rFonts w:hint="eastAsia"/>
              </w:rPr>
            </w:pPr>
            <w:r>
              <w:rPr>
                <w:rFonts w:hint="eastAsia"/>
              </w:rPr>
              <w:t>广西两面针亿康药业股份有限公司</w:t>
            </w:r>
          </w:p>
        </w:tc>
        <w:tc>
          <w:tcPr>
            <w:tcW w:w="567" w:type="dxa"/>
            <w:shd w:val="clear" w:color="auto" w:fill="auto"/>
          </w:tcPr>
          <w:p>
            <w:pPr>
              <w:rPr>
                <w:rFonts w:hint="eastAsia"/>
              </w:rPr>
            </w:pPr>
            <w:r>
              <w:rPr>
                <w:rFonts w:hint="eastAsia"/>
              </w:rPr>
              <w:t>板</w:t>
            </w:r>
          </w:p>
        </w:tc>
        <w:tc>
          <w:tcPr>
            <w:tcW w:w="708" w:type="dxa"/>
            <w:shd w:val="clear" w:color="auto" w:fill="auto"/>
          </w:tcPr>
          <w:p>
            <w:pPr>
              <w:rPr>
                <w:rFonts w:hint="eastAsia"/>
              </w:rPr>
            </w:pPr>
            <w:r>
              <w:rPr>
                <w:rFonts w:hint="eastAsia"/>
              </w:rPr>
              <w:t>2000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w:t>
            </w:r>
          </w:p>
        </w:tc>
        <w:tc>
          <w:tcPr>
            <w:tcW w:w="1580" w:type="dxa"/>
            <w:shd w:val="clear" w:color="auto" w:fill="auto"/>
          </w:tcPr>
          <w:p>
            <w:pPr>
              <w:rPr>
                <w:rFonts w:hint="eastAsia"/>
              </w:rPr>
            </w:pPr>
            <w:r>
              <w:rPr>
                <w:rFonts w:hint="eastAsia"/>
              </w:rPr>
              <w:t>奥美拉唑肠溶片</w:t>
            </w:r>
          </w:p>
        </w:tc>
        <w:tc>
          <w:tcPr>
            <w:tcW w:w="850" w:type="dxa"/>
            <w:shd w:val="clear" w:color="auto" w:fill="auto"/>
          </w:tcPr>
          <w:p>
            <w:pPr>
              <w:rPr>
                <w:rFonts w:hint="eastAsia"/>
              </w:rPr>
            </w:pPr>
            <w:r>
              <w:rPr>
                <w:rFonts w:hint="eastAsia"/>
              </w:rPr>
              <w:t>20mg*14s*2板</w:t>
            </w:r>
          </w:p>
        </w:tc>
        <w:tc>
          <w:tcPr>
            <w:tcW w:w="2552" w:type="dxa"/>
            <w:shd w:val="clear" w:color="auto" w:fill="auto"/>
          </w:tcPr>
          <w:p>
            <w:pPr>
              <w:rPr>
                <w:rFonts w:hint="eastAsia"/>
              </w:rPr>
            </w:pPr>
            <w:r>
              <w:rPr>
                <w:rFonts w:hint="eastAsia"/>
              </w:rPr>
              <w:t>南方盛制药股份有限公司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w:t>
            </w:r>
          </w:p>
        </w:tc>
        <w:tc>
          <w:tcPr>
            <w:tcW w:w="1580" w:type="dxa"/>
            <w:shd w:val="clear" w:color="auto" w:fill="auto"/>
          </w:tcPr>
          <w:p>
            <w:pPr>
              <w:rPr>
                <w:rFonts w:hint="eastAsia"/>
              </w:rPr>
            </w:pPr>
            <w:r>
              <w:rPr>
                <w:rFonts w:hint="eastAsia"/>
              </w:rPr>
              <w:t>百消净片</w:t>
            </w:r>
          </w:p>
        </w:tc>
        <w:tc>
          <w:tcPr>
            <w:tcW w:w="850" w:type="dxa"/>
            <w:shd w:val="clear" w:color="auto" w:fill="auto"/>
          </w:tcPr>
          <w:p>
            <w:pPr>
              <w:rPr>
                <w:rFonts w:hint="eastAsia"/>
              </w:rPr>
            </w:pPr>
            <w:r>
              <w:rPr>
                <w:rFonts w:hint="eastAsia"/>
              </w:rPr>
              <w:t>100片/瓶</w:t>
            </w:r>
          </w:p>
        </w:tc>
        <w:tc>
          <w:tcPr>
            <w:tcW w:w="2552" w:type="dxa"/>
            <w:shd w:val="clear" w:color="auto" w:fill="auto"/>
          </w:tcPr>
          <w:p>
            <w:pPr>
              <w:rPr>
                <w:rFonts w:hint="eastAsia"/>
              </w:rPr>
            </w:pPr>
            <w:r>
              <w:rPr>
                <w:rFonts w:hint="eastAsia"/>
              </w:rPr>
              <w:t>广西百消净生物科技有限公司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8</w:t>
            </w:r>
          </w:p>
        </w:tc>
        <w:tc>
          <w:tcPr>
            <w:tcW w:w="1580" w:type="dxa"/>
            <w:shd w:val="clear" w:color="auto" w:fill="auto"/>
          </w:tcPr>
          <w:p>
            <w:pPr>
              <w:rPr>
                <w:rFonts w:hint="eastAsia"/>
              </w:rPr>
            </w:pPr>
            <w:r>
              <w:rPr>
                <w:rFonts w:hint="eastAsia"/>
              </w:rPr>
              <w:t>保济丸</w:t>
            </w:r>
          </w:p>
        </w:tc>
        <w:tc>
          <w:tcPr>
            <w:tcW w:w="850" w:type="dxa"/>
            <w:shd w:val="clear" w:color="auto" w:fill="auto"/>
          </w:tcPr>
          <w:p>
            <w:pPr>
              <w:rPr>
                <w:rFonts w:hint="eastAsia"/>
              </w:rPr>
            </w:pPr>
            <w:r>
              <w:rPr>
                <w:rFonts w:hint="eastAsia"/>
              </w:rPr>
              <w:t>3.7g*20袋*盒</w:t>
            </w:r>
          </w:p>
        </w:tc>
        <w:tc>
          <w:tcPr>
            <w:tcW w:w="2552" w:type="dxa"/>
            <w:shd w:val="clear" w:color="auto" w:fill="auto"/>
          </w:tcPr>
          <w:p>
            <w:pPr>
              <w:rPr>
                <w:rFonts w:hint="eastAsia"/>
              </w:rPr>
            </w:pPr>
            <w:r>
              <w:rPr>
                <w:rFonts w:hint="eastAsia"/>
              </w:rPr>
              <w:t>国药集团冯了性(佛山)药业有限公司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9</w:t>
            </w:r>
          </w:p>
        </w:tc>
        <w:tc>
          <w:tcPr>
            <w:tcW w:w="1580" w:type="dxa"/>
            <w:shd w:val="clear" w:color="auto" w:fill="auto"/>
          </w:tcPr>
          <w:p>
            <w:pPr>
              <w:rPr>
                <w:rFonts w:hint="eastAsia"/>
              </w:rPr>
            </w:pPr>
            <w:r>
              <w:rPr>
                <w:rFonts w:hint="eastAsia"/>
              </w:rPr>
              <w:t>玻璃体温计</w:t>
            </w:r>
          </w:p>
        </w:tc>
        <w:tc>
          <w:tcPr>
            <w:tcW w:w="850" w:type="dxa"/>
            <w:shd w:val="clear" w:color="auto" w:fill="auto"/>
          </w:tcPr>
          <w:p>
            <w:pPr>
              <w:rPr>
                <w:rFonts w:hint="eastAsia"/>
              </w:rPr>
            </w:pPr>
            <w:r>
              <w:rPr>
                <w:rFonts w:hint="eastAsia"/>
              </w:rPr>
              <w:t>10支/盒</w:t>
            </w:r>
          </w:p>
        </w:tc>
        <w:tc>
          <w:tcPr>
            <w:tcW w:w="2552" w:type="dxa"/>
            <w:shd w:val="clear" w:color="auto" w:fill="auto"/>
          </w:tcPr>
          <w:p>
            <w:pPr>
              <w:rPr>
                <w:rFonts w:hint="eastAsia"/>
              </w:rPr>
            </w:pPr>
            <w:r>
              <w:rPr>
                <w:rFonts w:hint="eastAsia"/>
              </w:rPr>
              <w:t>东阿阿华</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10</w:t>
            </w:r>
          </w:p>
        </w:tc>
        <w:tc>
          <w:tcPr>
            <w:tcW w:w="1580" w:type="dxa"/>
            <w:shd w:val="clear" w:color="auto" w:fill="auto"/>
          </w:tcPr>
          <w:p>
            <w:pPr>
              <w:rPr>
                <w:rFonts w:hint="eastAsia"/>
              </w:rPr>
            </w:pPr>
            <w:r>
              <w:rPr>
                <w:rFonts w:hint="eastAsia"/>
              </w:rPr>
              <w:t>布洛芬缓释胶囊（芬必得）</w:t>
            </w:r>
          </w:p>
        </w:tc>
        <w:tc>
          <w:tcPr>
            <w:tcW w:w="850" w:type="dxa"/>
            <w:shd w:val="clear" w:color="auto" w:fill="auto"/>
          </w:tcPr>
          <w:p>
            <w:pPr>
              <w:rPr>
                <w:rFonts w:hint="eastAsia"/>
              </w:rPr>
            </w:pPr>
            <w:r>
              <w:rPr>
                <w:rFonts w:hint="eastAsia"/>
              </w:rPr>
              <w:t>300mg*20粒</w:t>
            </w:r>
          </w:p>
        </w:tc>
        <w:tc>
          <w:tcPr>
            <w:tcW w:w="2552" w:type="dxa"/>
            <w:shd w:val="clear" w:color="auto" w:fill="auto"/>
          </w:tcPr>
          <w:p>
            <w:pPr>
              <w:rPr>
                <w:rFonts w:hint="eastAsia"/>
              </w:rPr>
            </w:pPr>
            <w:r>
              <w:rPr>
                <w:rFonts w:hint="eastAsia"/>
              </w:rPr>
              <w:t>中美天津史克制药有限公司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11</w:t>
            </w:r>
          </w:p>
        </w:tc>
        <w:tc>
          <w:tcPr>
            <w:tcW w:w="1580" w:type="dxa"/>
            <w:shd w:val="clear" w:color="auto" w:fill="auto"/>
          </w:tcPr>
          <w:p>
            <w:pPr>
              <w:rPr>
                <w:rFonts w:hint="eastAsia"/>
              </w:rPr>
            </w:pPr>
            <w:r>
              <w:rPr>
                <w:rFonts w:hint="eastAsia"/>
              </w:rPr>
              <w:t>布洛芬片</w:t>
            </w:r>
          </w:p>
        </w:tc>
        <w:tc>
          <w:tcPr>
            <w:tcW w:w="850" w:type="dxa"/>
            <w:shd w:val="clear" w:color="auto" w:fill="auto"/>
          </w:tcPr>
          <w:p>
            <w:pPr>
              <w:rPr>
                <w:rFonts w:hint="eastAsia"/>
              </w:rPr>
            </w:pPr>
            <w:r>
              <w:rPr>
                <w:rFonts w:hint="eastAsia"/>
              </w:rPr>
              <w:t>0.1g*100片</w:t>
            </w:r>
          </w:p>
        </w:tc>
        <w:tc>
          <w:tcPr>
            <w:tcW w:w="2552" w:type="dxa"/>
            <w:shd w:val="clear" w:color="auto" w:fill="auto"/>
          </w:tcPr>
          <w:p>
            <w:pPr>
              <w:rPr>
                <w:rFonts w:hint="eastAsia"/>
              </w:rPr>
            </w:pPr>
            <w:r>
              <w:rPr>
                <w:rFonts w:hint="eastAsia"/>
              </w:rPr>
              <w:t>许昌未来制药有限责任公司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12</w:t>
            </w:r>
          </w:p>
        </w:tc>
        <w:tc>
          <w:tcPr>
            <w:tcW w:w="1580" w:type="dxa"/>
            <w:shd w:val="clear" w:color="auto" w:fill="auto"/>
          </w:tcPr>
          <w:p>
            <w:pPr>
              <w:rPr>
                <w:rFonts w:hint="eastAsia"/>
              </w:rPr>
            </w:pPr>
            <w:r>
              <w:rPr>
                <w:rFonts w:hint="eastAsia"/>
              </w:rPr>
              <w:t>创可贴(云南白药)轻巧透气型</w:t>
            </w:r>
          </w:p>
        </w:tc>
        <w:tc>
          <w:tcPr>
            <w:tcW w:w="850" w:type="dxa"/>
            <w:shd w:val="clear" w:color="auto" w:fill="auto"/>
          </w:tcPr>
          <w:p>
            <w:pPr>
              <w:rPr>
                <w:rFonts w:hint="eastAsia"/>
              </w:rPr>
            </w:pPr>
            <w:r>
              <w:rPr>
                <w:rFonts w:hint="eastAsia"/>
              </w:rPr>
              <w:t>1.5厘米*2.3厘米*100贴</w:t>
            </w:r>
          </w:p>
        </w:tc>
        <w:tc>
          <w:tcPr>
            <w:tcW w:w="2552" w:type="dxa"/>
            <w:shd w:val="clear" w:color="auto" w:fill="auto"/>
          </w:tcPr>
          <w:p>
            <w:pPr>
              <w:rPr>
                <w:rFonts w:hint="eastAsia"/>
              </w:rPr>
            </w:pPr>
            <w:r>
              <w:rPr>
                <w:rFonts w:hint="eastAsia"/>
              </w:rPr>
              <w:t>江苏南方卫材医药股份有限公司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13</w:t>
            </w:r>
          </w:p>
        </w:tc>
        <w:tc>
          <w:tcPr>
            <w:tcW w:w="1580" w:type="dxa"/>
            <w:shd w:val="clear" w:color="auto" w:fill="auto"/>
          </w:tcPr>
          <w:p>
            <w:pPr>
              <w:rPr>
                <w:rFonts w:hint="eastAsia"/>
              </w:rPr>
            </w:pPr>
            <w:r>
              <w:rPr>
                <w:rFonts w:hint="eastAsia"/>
              </w:rPr>
              <w:t>醋酸氟轻松乳膏</w:t>
            </w:r>
          </w:p>
        </w:tc>
        <w:tc>
          <w:tcPr>
            <w:tcW w:w="850" w:type="dxa"/>
            <w:shd w:val="clear" w:color="auto" w:fill="auto"/>
          </w:tcPr>
          <w:p>
            <w:pPr>
              <w:rPr>
                <w:rFonts w:hint="eastAsia"/>
              </w:rPr>
            </w:pPr>
            <w:r>
              <w:rPr>
                <w:rFonts w:hint="eastAsia"/>
              </w:rPr>
              <w:t>10g:2.5mg</w:t>
            </w:r>
          </w:p>
        </w:tc>
        <w:tc>
          <w:tcPr>
            <w:tcW w:w="2552" w:type="dxa"/>
            <w:shd w:val="clear" w:color="auto" w:fill="auto"/>
          </w:tcPr>
          <w:p>
            <w:pPr>
              <w:rPr>
                <w:rFonts w:hint="eastAsia"/>
              </w:rPr>
            </w:pPr>
            <w:r>
              <w:rPr>
                <w:rFonts w:hint="eastAsia"/>
              </w:rPr>
              <w:t>津药和平(天津)制药有限公司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14</w:t>
            </w:r>
          </w:p>
        </w:tc>
        <w:tc>
          <w:tcPr>
            <w:tcW w:w="1580" w:type="dxa"/>
            <w:shd w:val="clear" w:color="auto" w:fill="auto"/>
          </w:tcPr>
          <w:p>
            <w:pPr>
              <w:rPr>
                <w:rFonts w:hint="eastAsia"/>
              </w:rPr>
            </w:pPr>
            <w:r>
              <w:rPr>
                <w:rFonts w:hint="eastAsia"/>
              </w:rPr>
              <w:t>碘酊</w:t>
            </w:r>
          </w:p>
        </w:tc>
        <w:tc>
          <w:tcPr>
            <w:tcW w:w="850" w:type="dxa"/>
            <w:shd w:val="clear" w:color="auto" w:fill="auto"/>
          </w:tcPr>
          <w:p>
            <w:pPr>
              <w:rPr>
                <w:rFonts w:hint="eastAsia"/>
              </w:rPr>
            </w:pPr>
            <w:r>
              <w:rPr>
                <w:rFonts w:hint="eastAsia"/>
              </w:rPr>
              <w:t>20ml</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15</w:t>
            </w:r>
          </w:p>
        </w:tc>
        <w:tc>
          <w:tcPr>
            <w:tcW w:w="1580" w:type="dxa"/>
            <w:shd w:val="clear" w:color="auto" w:fill="auto"/>
          </w:tcPr>
          <w:p>
            <w:pPr>
              <w:rPr>
                <w:rFonts w:hint="eastAsia"/>
              </w:rPr>
            </w:pPr>
            <w:r>
              <w:rPr>
                <w:rFonts w:hint="eastAsia"/>
              </w:rPr>
              <w:t>碘伏</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桂林漓峰医药用品有限公司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16</w:t>
            </w:r>
          </w:p>
        </w:tc>
        <w:tc>
          <w:tcPr>
            <w:tcW w:w="1580" w:type="dxa"/>
            <w:shd w:val="clear" w:color="auto" w:fill="auto"/>
          </w:tcPr>
          <w:p>
            <w:pPr>
              <w:rPr>
                <w:rFonts w:hint="eastAsia"/>
              </w:rPr>
            </w:pPr>
            <w:r>
              <w:rPr>
                <w:rFonts w:hint="eastAsia"/>
              </w:rPr>
              <w:t>复方氨酚烷胺片(感康片)</w:t>
            </w:r>
          </w:p>
        </w:tc>
        <w:tc>
          <w:tcPr>
            <w:tcW w:w="850" w:type="dxa"/>
            <w:shd w:val="clear" w:color="auto" w:fill="auto"/>
          </w:tcPr>
          <w:p>
            <w:pPr>
              <w:rPr>
                <w:rFonts w:hint="eastAsia"/>
              </w:rPr>
            </w:pPr>
            <w:r>
              <w:rPr>
                <w:rFonts w:hint="eastAsia"/>
              </w:rPr>
              <w:t>12片</w:t>
            </w:r>
          </w:p>
        </w:tc>
        <w:tc>
          <w:tcPr>
            <w:tcW w:w="2552" w:type="dxa"/>
            <w:shd w:val="clear" w:color="auto" w:fill="auto"/>
          </w:tcPr>
          <w:p>
            <w:pPr>
              <w:rPr>
                <w:rFonts w:hint="eastAsia"/>
              </w:rPr>
            </w:pPr>
            <w:r>
              <w:rPr>
                <w:rFonts w:hint="eastAsia"/>
              </w:rPr>
              <w:t>吴太感康</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17</w:t>
            </w:r>
          </w:p>
        </w:tc>
        <w:tc>
          <w:tcPr>
            <w:tcW w:w="1580" w:type="dxa"/>
            <w:shd w:val="clear" w:color="auto" w:fill="auto"/>
          </w:tcPr>
          <w:p>
            <w:pPr>
              <w:rPr>
                <w:rFonts w:hint="eastAsia"/>
              </w:rPr>
            </w:pPr>
            <w:r>
              <w:rPr>
                <w:rFonts w:hint="eastAsia"/>
              </w:rPr>
              <w:t>复方板蓝根颗粒</w:t>
            </w:r>
          </w:p>
        </w:tc>
        <w:tc>
          <w:tcPr>
            <w:tcW w:w="850" w:type="dxa"/>
            <w:shd w:val="clear" w:color="auto" w:fill="auto"/>
          </w:tcPr>
          <w:p>
            <w:pPr>
              <w:rPr>
                <w:rFonts w:hint="eastAsia"/>
              </w:rPr>
            </w:pPr>
            <w:r>
              <w:rPr>
                <w:rFonts w:hint="eastAsia"/>
              </w:rPr>
              <w:t>15g*10袋</w:t>
            </w:r>
          </w:p>
        </w:tc>
        <w:tc>
          <w:tcPr>
            <w:tcW w:w="2552" w:type="dxa"/>
            <w:shd w:val="clear" w:color="auto" w:fill="auto"/>
          </w:tcPr>
          <w:p>
            <w:pPr>
              <w:rPr>
                <w:rFonts w:hint="eastAsia"/>
              </w:rPr>
            </w:pPr>
            <w:r>
              <w:rPr>
                <w:rFonts w:hint="eastAsia"/>
              </w:rPr>
              <w:t>广西贵港市峡山制药厂</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18</w:t>
            </w:r>
          </w:p>
        </w:tc>
        <w:tc>
          <w:tcPr>
            <w:tcW w:w="1580" w:type="dxa"/>
            <w:shd w:val="clear" w:color="auto" w:fill="auto"/>
          </w:tcPr>
          <w:p>
            <w:pPr>
              <w:rPr>
                <w:rFonts w:hint="eastAsia"/>
              </w:rPr>
            </w:pPr>
            <w:r>
              <w:rPr>
                <w:rFonts w:hint="eastAsia"/>
              </w:rPr>
              <w:t>复方倍氯米松樟脑乳膏(无极膏)</w:t>
            </w:r>
          </w:p>
        </w:tc>
        <w:tc>
          <w:tcPr>
            <w:tcW w:w="850" w:type="dxa"/>
            <w:shd w:val="clear" w:color="auto" w:fill="auto"/>
          </w:tcPr>
          <w:p>
            <w:pPr>
              <w:rPr>
                <w:rFonts w:hint="eastAsia"/>
              </w:rPr>
            </w:pPr>
            <w:r>
              <w:rPr>
                <w:rFonts w:hint="eastAsia"/>
              </w:rPr>
              <w:t>10g</w:t>
            </w:r>
          </w:p>
        </w:tc>
        <w:tc>
          <w:tcPr>
            <w:tcW w:w="2552" w:type="dxa"/>
            <w:shd w:val="clear" w:color="auto" w:fill="auto"/>
          </w:tcPr>
          <w:p>
            <w:pPr>
              <w:rPr>
                <w:rFonts w:hint="eastAsia"/>
              </w:rPr>
            </w:pPr>
            <w:r>
              <w:rPr>
                <w:rFonts w:hint="eastAsia"/>
              </w:rPr>
              <w:t>上海延安药业</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19</w:t>
            </w:r>
          </w:p>
        </w:tc>
        <w:tc>
          <w:tcPr>
            <w:tcW w:w="1580" w:type="dxa"/>
            <w:shd w:val="clear" w:color="auto" w:fill="auto"/>
          </w:tcPr>
          <w:p>
            <w:pPr>
              <w:rPr>
                <w:rFonts w:hint="eastAsia"/>
              </w:rPr>
            </w:pPr>
            <w:r>
              <w:rPr>
                <w:rFonts w:hint="eastAsia"/>
              </w:rPr>
              <w:t>复方醋酸地塞米松膏（999皮炎平）</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华润三九药业有限公司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20</w:t>
            </w:r>
          </w:p>
        </w:tc>
        <w:tc>
          <w:tcPr>
            <w:tcW w:w="1580" w:type="dxa"/>
            <w:shd w:val="clear" w:color="auto" w:fill="auto"/>
          </w:tcPr>
          <w:p>
            <w:pPr>
              <w:rPr>
                <w:rFonts w:hint="eastAsia"/>
              </w:rPr>
            </w:pPr>
            <w:r>
              <w:rPr>
                <w:rFonts w:hint="eastAsia"/>
              </w:rPr>
              <w:t>复方黄连素片</w:t>
            </w:r>
          </w:p>
        </w:tc>
        <w:tc>
          <w:tcPr>
            <w:tcW w:w="850" w:type="dxa"/>
            <w:shd w:val="clear" w:color="auto" w:fill="auto"/>
          </w:tcPr>
          <w:p>
            <w:pPr>
              <w:rPr>
                <w:rFonts w:hint="eastAsia"/>
              </w:rPr>
            </w:pPr>
            <w:r>
              <w:rPr>
                <w:rFonts w:hint="eastAsia"/>
              </w:rPr>
              <w:t>30mgx100片</w:t>
            </w:r>
          </w:p>
        </w:tc>
        <w:tc>
          <w:tcPr>
            <w:tcW w:w="2552" w:type="dxa"/>
            <w:shd w:val="clear" w:color="auto" w:fill="auto"/>
          </w:tcPr>
          <w:p>
            <w:pPr>
              <w:rPr>
                <w:rFonts w:hint="eastAsia"/>
              </w:rPr>
            </w:pPr>
            <w:r>
              <w:rPr>
                <w:rFonts w:hint="eastAsia"/>
              </w:rPr>
              <w:t>四川迪菲特药业有限公司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21</w:t>
            </w:r>
          </w:p>
        </w:tc>
        <w:tc>
          <w:tcPr>
            <w:tcW w:w="1580" w:type="dxa"/>
            <w:shd w:val="clear" w:color="auto" w:fill="auto"/>
          </w:tcPr>
          <w:p>
            <w:pPr>
              <w:rPr>
                <w:rFonts w:hint="eastAsia"/>
              </w:rPr>
            </w:pPr>
            <w:r>
              <w:rPr>
                <w:rFonts w:hint="eastAsia"/>
              </w:rPr>
              <w:t>复方金钱草颗粒（无蔗糖）</w:t>
            </w:r>
          </w:p>
        </w:tc>
        <w:tc>
          <w:tcPr>
            <w:tcW w:w="850" w:type="dxa"/>
            <w:shd w:val="clear" w:color="auto" w:fill="auto"/>
          </w:tcPr>
          <w:p>
            <w:pPr>
              <w:rPr>
                <w:rFonts w:hint="eastAsia"/>
              </w:rPr>
            </w:pPr>
            <w:r>
              <w:rPr>
                <w:rFonts w:hint="eastAsia"/>
              </w:rPr>
              <w:t>3g×16袋</w:t>
            </w:r>
          </w:p>
        </w:tc>
        <w:tc>
          <w:tcPr>
            <w:tcW w:w="2552" w:type="dxa"/>
            <w:shd w:val="clear" w:color="auto" w:fill="auto"/>
          </w:tcPr>
          <w:p>
            <w:pPr>
              <w:rPr>
                <w:rFonts w:hint="eastAsia"/>
              </w:rPr>
            </w:pPr>
            <w:r>
              <w:rPr>
                <w:rFonts w:hint="eastAsia"/>
              </w:rPr>
              <w:t>广西万通制药有限公司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22</w:t>
            </w:r>
          </w:p>
        </w:tc>
        <w:tc>
          <w:tcPr>
            <w:tcW w:w="1580" w:type="dxa"/>
            <w:shd w:val="clear" w:color="auto" w:fill="auto"/>
          </w:tcPr>
          <w:p>
            <w:pPr>
              <w:rPr>
                <w:rFonts w:hint="eastAsia"/>
              </w:rPr>
            </w:pPr>
            <w:r>
              <w:rPr>
                <w:rFonts w:hint="eastAsia"/>
              </w:rPr>
              <w:t>富马酸酮替芬片</w:t>
            </w:r>
          </w:p>
        </w:tc>
        <w:tc>
          <w:tcPr>
            <w:tcW w:w="850" w:type="dxa"/>
            <w:shd w:val="clear" w:color="auto" w:fill="auto"/>
          </w:tcPr>
          <w:p>
            <w:pPr>
              <w:rPr>
                <w:rFonts w:hint="eastAsia"/>
              </w:rPr>
            </w:pPr>
            <w:r>
              <w:rPr>
                <w:rFonts w:hint="eastAsia"/>
              </w:rPr>
              <w:t>1.38mg*60片</w:t>
            </w:r>
          </w:p>
        </w:tc>
        <w:tc>
          <w:tcPr>
            <w:tcW w:w="2552" w:type="dxa"/>
            <w:shd w:val="clear" w:color="auto" w:fill="auto"/>
          </w:tcPr>
          <w:p>
            <w:pPr>
              <w:rPr>
                <w:rFonts w:hint="eastAsia"/>
              </w:rPr>
            </w:pPr>
            <w:r>
              <w:rPr>
                <w:rFonts w:hint="eastAsia"/>
              </w:rPr>
              <w:t>江苏云阳集团药业有限公司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23</w:t>
            </w:r>
          </w:p>
        </w:tc>
        <w:tc>
          <w:tcPr>
            <w:tcW w:w="1580" w:type="dxa"/>
            <w:shd w:val="clear" w:color="auto" w:fill="auto"/>
          </w:tcPr>
          <w:p>
            <w:pPr>
              <w:rPr>
                <w:rFonts w:hint="eastAsia"/>
              </w:rPr>
            </w:pPr>
            <w:r>
              <w:rPr>
                <w:rFonts w:hint="eastAsia"/>
              </w:rPr>
              <w:t>感冒灵颗粒(999)</w:t>
            </w:r>
          </w:p>
        </w:tc>
        <w:tc>
          <w:tcPr>
            <w:tcW w:w="850" w:type="dxa"/>
            <w:shd w:val="clear" w:color="auto" w:fill="auto"/>
          </w:tcPr>
          <w:p>
            <w:pPr>
              <w:rPr>
                <w:rFonts w:hint="eastAsia"/>
              </w:rPr>
            </w:pPr>
            <w:r>
              <w:rPr>
                <w:rFonts w:hint="eastAsia"/>
              </w:rPr>
              <w:t>10g*9袋</w:t>
            </w:r>
          </w:p>
        </w:tc>
        <w:tc>
          <w:tcPr>
            <w:tcW w:w="2552" w:type="dxa"/>
            <w:shd w:val="clear" w:color="auto" w:fill="auto"/>
          </w:tcPr>
          <w:p>
            <w:pPr>
              <w:rPr>
                <w:rFonts w:hint="eastAsia"/>
              </w:rPr>
            </w:pPr>
            <w:r>
              <w:rPr>
                <w:rFonts w:hint="eastAsia"/>
              </w:rPr>
              <w:t>华润三九医药股份有限公司(惠州九惠制药厂)</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24</w:t>
            </w:r>
          </w:p>
        </w:tc>
        <w:tc>
          <w:tcPr>
            <w:tcW w:w="1580" w:type="dxa"/>
            <w:shd w:val="clear" w:color="auto" w:fill="auto"/>
          </w:tcPr>
          <w:p>
            <w:pPr>
              <w:rPr>
                <w:rFonts w:hint="eastAsia"/>
              </w:rPr>
            </w:pPr>
            <w:r>
              <w:rPr>
                <w:rFonts w:hint="eastAsia"/>
              </w:rPr>
              <w:t>汞溴红溶液</w:t>
            </w:r>
          </w:p>
        </w:tc>
        <w:tc>
          <w:tcPr>
            <w:tcW w:w="850" w:type="dxa"/>
            <w:shd w:val="clear" w:color="auto" w:fill="auto"/>
          </w:tcPr>
          <w:p>
            <w:pPr>
              <w:rPr>
                <w:rFonts w:hint="eastAsia"/>
              </w:rPr>
            </w:pPr>
            <w:r>
              <w:rPr>
                <w:rFonts w:hint="eastAsia"/>
              </w:rPr>
              <w:t>20ml</w:t>
            </w:r>
          </w:p>
        </w:tc>
        <w:tc>
          <w:tcPr>
            <w:tcW w:w="2552" w:type="dxa"/>
            <w:shd w:val="clear" w:color="auto" w:fill="auto"/>
          </w:tcPr>
          <w:p>
            <w:pPr>
              <w:rPr>
                <w:rFonts w:hint="eastAsia"/>
              </w:rPr>
            </w:pPr>
            <w:r>
              <w:rPr>
                <w:rFonts w:hint="eastAsia"/>
              </w:rPr>
              <w:t>广东恒健制药有限公司（原江门恒健药业）</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25</w:t>
            </w:r>
          </w:p>
        </w:tc>
        <w:tc>
          <w:tcPr>
            <w:tcW w:w="1580" w:type="dxa"/>
            <w:shd w:val="clear" w:color="auto" w:fill="auto"/>
          </w:tcPr>
          <w:p>
            <w:pPr>
              <w:rPr>
                <w:rFonts w:hint="eastAsia"/>
              </w:rPr>
            </w:pPr>
            <w:r>
              <w:rPr>
                <w:rFonts w:hint="eastAsia"/>
              </w:rPr>
              <w:t>桂林西瓜霜(喷)</w:t>
            </w:r>
          </w:p>
        </w:tc>
        <w:tc>
          <w:tcPr>
            <w:tcW w:w="850" w:type="dxa"/>
            <w:shd w:val="clear" w:color="auto" w:fill="auto"/>
          </w:tcPr>
          <w:p>
            <w:pPr>
              <w:rPr>
                <w:rFonts w:hint="eastAsia"/>
              </w:rPr>
            </w:pPr>
            <w:r>
              <w:rPr>
                <w:rFonts w:hint="eastAsia"/>
              </w:rPr>
              <w:t>3.0g/瓶</w:t>
            </w:r>
          </w:p>
        </w:tc>
        <w:tc>
          <w:tcPr>
            <w:tcW w:w="2552" w:type="dxa"/>
            <w:shd w:val="clear" w:color="auto" w:fill="auto"/>
          </w:tcPr>
          <w:p>
            <w:pPr>
              <w:rPr>
                <w:rFonts w:hint="eastAsia"/>
              </w:rPr>
            </w:pPr>
            <w:r>
              <w:rPr>
                <w:rFonts w:hint="eastAsia"/>
              </w:rPr>
              <w:t>桂林三金药业股份有限公司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26</w:t>
            </w:r>
          </w:p>
        </w:tc>
        <w:tc>
          <w:tcPr>
            <w:tcW w:w="1580" w:type="dxa"/>
            <w:shd w:val="clear" w:color="auto" w:fill="auto"/>
          </w:tcPr>
          <w:p>
            <w:pPr>
              <w:rPr>
                <w:rFonts w:hint="eastAsia"/>
              </w:rPr>
            </w:pPr>
            <w:r>
              <w:rPr>
                <w:rFonts w:hint="eastAsia"/>
              </w:rPr>
              <w:t>过氧化氢溶液</w:t>
            </w:r>
          </w:p>
        </w:tc>
        <w:tc>
          <w:tcPr>
            <w:tcW w:w="850" w:type="dxa"/>
            <w:shd w:val="clear" w:color="auto" w:fill="auto"/>
          </w:tcPr>
          <w:p>
            <w:pPr>
              <w:rPr>
                <w:rFonts w:hint="eastAsia"/>
              </w:rPr>
            </w:pPr>
            <w:r>
              <w:rPr>
                <w:rFonts w:hint="eastAsia"/>
              </w:rPr>
              <w:t>100ml</w:t>
            </w:r>
          </w:p>
        </w:tc>
        <w:tc>
          <w:tcPr>
            <w:tcW w:w="2552" w:type="dxa"/>
            <w:shd w:val="clear" w:color="auto" w:fill="auto"/>
          </w:tcPr>
          <w:p>
            <w:pPr>
              <w:rPr>
                <w:rFonts w:hint="eastAsia"/>
              </w:rPr>
            </w:pPr>
            <w:r>
              <w:rPr>
                <w:rFonts w:hint="eastAsia"/>
              </w:rPr>
              <w:t>广东恒建制药有限公司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27</w:t>
            </w:r>
          </w:p>
        </w:tc>
        <w:tc>
          <w:tcPr>
            <w:tcW w:w="1580" w:type="dxa"/>
            <w:shd w:val="clear" w:color="auto" w:fill="auto"/>
          </w:tcPr>
          <w:p>
            <w:pPr>
              <w:rPr>
                <w:rFonts w:hint="eastAsia"/>
              </w:rPr>
            </w:pPr>
            <w:r>
              <w:rPr>
                <w:rFonts w:hint="eastAsia"/>
              </w:rPr>
              <w:t>红霉素眼膏</w:t>
            </w:r>
          </w:p>
        </w:tc>
        <w:tc>
          <w:tcPr>
            <w:tcW w:w="850" w:type="dxa"/>
            <w:shd w:val="clear" w:color="auto" w:fill="auto"/>
          </w:tcPr>
          <w:p>
            <w:pPr>
              <w:rPr>
                <w:rFonts w:hint="eastAsia"/>
              </w:rPr>
            </w:pPr>
            <w:r>
              <w:rPr>
                <w:rFonts w:hint="eastAsia"/>
              </w:rPr>
              <w:t>0.5%*2.5g</w:t>
            </w:r>
          </w:p>
        </w:tc>
        <w:tc>
          <w:tcPr>
            <w:tcW w:w="2552" w:type="dxa"/>
            <w:shd w:val="clear" w:color="auto" w:fill="auto"/>
          </w:tcPr>
          <w:p>
            <w:pPr>
              <w:rPr>
                <w:rFonts w:hint="eastAsia"/>
              </w:rPr>
            </w:pPr>
            <w:r>
              <w:rPr>
                <w:rFonts w:hint="eastAsia"/>
              </w:rPr>
              <w:t>广州白云山医药集团股份有限公司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28</w:t>
            </w:r>
          </w:p>
        </w:tc>
        <w:tc>
          <w:tcPr>
            <w:tcW w:w="1580" w:type="dxa"/>
            <w:shd w:val="clear" w:color="auto" w:fill="auto"/>
          </w:tcPr>
          <w:p>
            <w:pPr>
              <w:rPr>
                <w:rFonts w:hint="eastAsia"/>
              </w:rPr>
            </w:pPr>
            <w:r>
              <w:rPr>
                <w:rFonts w:hint="eastAsia"/>
              </w:rPr>
              <w:t>藿香正气胶囊</w:t>
            </w:r>
          </w:p>
        </w:tc>
        <w:tc>
          <w:tcPr>
            <w:tcW w:w="850" w:type="dxa"/>
            <w:shd w:val="clear" w:color="auto" w:fill="auto"/>
          </w:tcPr>
          <w:p>
            <w:pPr>
              <w:rPr>
                <w:rFonts w:hint="eastAsia"/>
              </w:rPr>
            </w:pPr>
            <w:r>
              <w:rPr>
                <w:rFonts w:hint="eastAsia"/>
              </w:rPr>
              <w:t>12粒x2板</w:t>
            </w:r>
          </w:p>
        </w:tc>
        <w:tc>
          <w:tcPr>
            <w:tcW w:w="2552" w:type="dxa"/>
            <w:shd w:val="clear" w:color="auto" w:fill="auto"/>
          </w:tcPr>
          <w:p>
            <w:pPr>
              <w:rPr>
                <w:rFonts w:hint="eastAsia"/>
              </w:rPr>
            </w:pPr>
            <w:r>
              <w:rPr>
                <w:rFonts w:hint="eastAsia"/>
              </w:rPr>
              <w:t>山西华康药业股份有限公司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29</w:t>
            </w:r>
          </w:p>
        </w:tc>
        <w:tc>
          <w:tcPr>
            <w:tcW w:w="1580" w:type="dxa"/>
            <w:shd w:val="clear" w:color="auto" w:fill="auto"/>
          </w:tcPr>
          <w:p>
            <w:pPr>
              <w:rPr>
                <w:rFonts w:hint="eastAsia"/>
              </w:rPr>
            </w:pPr>
            <w:r>
              <w:rPr>
                <w:rFonts w:hint="eastAsia"/>
              </w:rPr>
              <w:t>藿香正气口服液(太极)</w:t>
            </w:r>
          </w:p>
        </w:tc>
        <w:tc>
          <w:tcPr>
            <w:tcW w:w="850" w:type="dxa"/>
            <w:shd w:val="clear" w:color="auto" w:fill="auto"/>
          </w:tcPr>
          <w:p>
            <w:pPr>
              <w:rPr>
                <w:rFonts w:hint="eastAsia"/>
              </w:rPr>
            </w:pPr>
            <w:r>
              <w:rPr>
                <w:rFonts w:hint="eastAsia"/>
              </w:rPr>
              <w:t>10ml*6支</w:t>
            </w:r>
          </w:p>
        </w:tc>
        <w:tc>
          <w:tcPr>
            <w:tcW w:w="2552" w:type="dxa"/>
            <w:shd w:val="clear" w:color="auto" w:fill="auto"/>
          </w:tcPr>
          <w:p>
            <w:pPr>
              <w:rPr>
                <w:rFonts w:hint="eastAsia"/>
              </w:rPr>
            </w:pPr>
            <w:r>
              <w:rPr>
                <w:rFonts w:hint="eastAsia"/>
              </w:rPr>
              <w:t>太极集团重庆涪陵制药厂有限公司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30</w:t>
            </w:r>
          </w:p>
        </w:tc>
        <w:tc>
          <w:tcPr>
            <w:tcW w:w="1580" w:type="dxa"/>
            <w:shd w:val="clear" w:color="auto" w:fill="auto"/>
          </w:tcPr>
          <w:p>
            <w:pPr>
              <w:rPr>
                <w:rFonts w:hint="eastAsia"/>
              </w:rPr>
            </w:pPr>
            <w:r>
              <w:rPr>
                <w:rFonts w:hint="eastAsia"/>
              </w:rPr>
              <w:t>健胃消食片</w:t>
            </w:r>
          </w:p>
        </w:tc>
        <w:tc>
          <w:tcPr>
            <w:tcW w:w="850" w:type="dxa"/>
            <w:shd w:val="clear" w:color="auto" w:fill="auto"/>
          </w:tcPr>
          <w:p>
            <w:pPr>
              <w:rPr>
                <w:rFonts w:hint="eastAsia"/>
              </w:rPr>
            </w:pPr>
            <w:r>
              <w:rPr>
                <w:rFonts w:hint="eastAsia"/>
              </w:rPr>
              <w:t>0.5*36片</w:t>
            </w:r>
          </w:p>
        </w:tc>
        <w:tc>
          <w:tcPr>
            <w:tcW w:w="2552" w:type="dxa"/>
            <w:shd w:val="clear" w:color="auto" w:fill="auto"/>
          </w:tcPr>
          <w:p>
            <w:pPr>
              <w:rPr>
                <w:rFonts w:hint="eastAsia"/>
              </w:rPr>
            </w:pPr>
            <w:r>
              <w:rPr>
                <w:rFonts w:hint="eastAsia"/>
              </w:rPr>
              <w:t>江中药业股份有限公司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31</w:t>
            </w:r>
          </w:p>
        </w:tc>
        <w:tc>
          <w:tcPr>
            <w:tcW w:w="1580" w:type="dxa"/>
            <w:shd w:val="clear" w:color="auto" w:fill="auto"/>
          </w:tcPr>
          <w:p>
            <w:pPr>
              <w:rPr>
                <w:rFonts w:hint="eastAsia"/>
              </w:rPr>
            </w:pPr>
            <w:r>
              <w:rPr>
                <w:rFonts w:hint="eastAsia"/>
              </w:rPr>
              <w:t>金嗓子喉片</w:t>
            </w:r>
          </w:p>
        </w:tc>
        <w:tc>
          <w:tcPr>
            <w:tcW w:w="850" w:type="dxa"/>
            <w:shd w:val="clear" w:color="auto" w:fill="auto"/>
          </w:tcPr>
          <w:p>
            <w:pPr>
              <w:rPr>
                <w:rFonts w:hint="eastAsia"/>
              </w:rPr>
            </w:pPr>
            <w:r>
              <w:rPr>
                <w:rFonts w:hint="eastAsia"/>
              </w:rPr>
              <w:t>2g*6片*2板/盒</w:t>
            </w:r>
          </w:p>
        </w:tc>
        <w:tc>
          <w:tcPr>
            <w:tcW w:w="2552" w:type="dxa"/>
            <w:shd w:val="clear" w:color="auto" w:fill="auto"/>
          </w:tcPr>
          <w:p>
            <w:pPr>
              <w:rPr>
                <w:rFonts w:hint="eastAsia"/>
              </w:rPr>
            </w:pPr>
            <w:r>
              <w:rPr>
                <w:rFonts w:hint="eastAsia"/>
              </w:rPr>
              <w:t>广西金嗓子有限责任公司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96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32</w:t>
            </w:r>
          </w:p>
        </w:tc>
        <w:tc>
          <w:tcPr>
            <w:tcW w:w="1580" w:type="dxa"/>
            <w:shd w:val="clear" w:color="auto" w:fill="auto"/>
          </w:tcPr>
          <w:p>
            <w:pPr>
              <w:rPr>
                <w:rFonts w:hint="eastAsia"/>
              </w:rPr>
            </w:pPr>
            <w:r>
              <w:rPr>
                <w:rFonts w:hint="eastAsia"/>
              </w:rPr>
              <w:t>抗病毒口服液</w:t>
            </w:r>
          </w:p>
        </w:tc>
        <w:tc>
          <w:tcPr>
            <w:tcW w:w="850" w:type="dxa"/>
            <w:shd w:val="clear" w:color="auto" w:fill="auto"/>
          </w:tcPr>
          <w:p>
            <w:pPr>
              <w:rPr>
                <w:rFonts w:hint="eastAsia"/>
              </w:rPr>
            </w:pPr>
            <w:r>
              <w:rPr>
                <w:rFonts w:hint="eastAsia"/>
              </w:rPr>
              <w:t>10ml*10支</w:t>
            </w:r>
          </w:p>
        </w:tc>
        <w:tc>
          <w:tcPr>
            <w:tcW w:w="2552" w:type="dxa"/>
            <w:shd w:val="clear" w:color="auto" w:fill="auto"/>
          </w:tcPr>
          <w:p>
            <w:pPr>
              <w:rPr>
                <w:rFonts w:hint="eastAsia"/>
              </w:rPr>
            </w:pPr>
            <w:r>
              <w:rPr>
                <w:rFonts w:hint="eastAsia"/>
              </w:rPr>
              <w:t>广州白云山花城药业有限公司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33</w:t>
            </w:r>
          </w:p>
        </w:tc>
        <w:tc>
          <w:tcPr>
            <w:tcW w:w="1580" w:type="dxa"/>
            <w:shd w:val="clear" w:color="auto" w:fill="auto"/>
          </w:tcPr>
          <w:p>
            <w:pPr>
              <w:rPr>
                <w:rFonts w:hint="eastAsia"/>
              </w:rPr>
            </w:pPr>
            <w:r>
              <w:rPr>
                <w:rFonts w:hint="eastAsia"/>
              </w:rPr>
              <w:t>连花清瘟胶囊</w:t>
            </w:r>
          </w:p>
        </w:tc>
        <w:tc>
          <w:tcPr>
            <w:tcW w:w="850" w:type="dxa"/>
            <w:shd w:val="clear" w:color="auto" w:fill="auto"/>
          </w:tcPr>
          <w:p>
            <w:pPr>
              <w:rPr>
                <w:rFonts w:hint="eastAsia"/>
              </w:rPr>
            </w:pPr>
            <w:r>
              <w:rPr>
                <w:rFonts w:hint="eastAsia"/>
              </w:rPr>
              <w:t>36粒/盒</w:t>
            </w:r>
          </w:p>
        </w:tc>
        <w:tc>
          <w:tcPr>
            <w:tcW w:w="2552" w:type="dxa"/>
            <w:shd w:val="clear" w:color="auto" w:fill="auto"/>
          </w:tcPr>
          <w:p>
            <w:pPr>
              <w:rPr>
                <w:rFonts w:hint="eastAsia"/>
              </w:rPr>
            </w:pPr>
            <w:r>
              <w:rPr>
                <w:rFonts w:hint="eastAsia"/>
              </w:rPr>
              <w:t>衡水以岭药业有限公司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720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34</w:t>
            </w:r>
          </w:p>
        </w:tc>
        <w:tc>
          <w:tcPr>
            <w:tcW w:w="1580" w:type="dxa"/>
            <w:shd w:val="clear" w:color="auto" w:fill="auto"/>
          </w:tcPr>
          <w:p>
            <w:pPr>
              <w:rPr>
                <w:rFonts w:hint="eastAsia"/>
              </w:rPr>
            </w:pPr>
            <w:r>
              <w:rPr>
                <w:rFonts w:hint="eastAsia"/>
              </w:rPr>
              <w:t>林可霉素利多卡因凝胶(绿药膏)</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35</w:t>
            </w:r>
          </w:p>
        </w:tc>
        <w:tc>
          <w:tcPr>
            <w:tcW w:w="1580" w:type="dxa"/>
            <w:shd w:val="clear" w:color="auto" w:fill="auto"/>
          </w:tcPr>
          <w:p>
            <w:pPr>
              <w:rPr>
                <w:rFonts w:hint="eastAsia"/>
              </w:rPr>
            </w:pPr>
            <w:r>
              <w:rPr>
                <w:rFonts w:hint="eastAsia"/>
              </w:rPr>
              <w:t>罗红霉素片</w:t>
            </w:r>
          </w:p>
        </w:tc>
        <w:tc>
          <w:tcPr>
            <w:tcW w:w="850" w:type="dxa"/>
            <w:shd w:val="clear" w:color="auto" w:fill="auto"/>
          </w:tcPr>
          <w:p>
            <w:pPr>
              <w:rPr>
                <w:rFonts w:hint="eastAsia"/>
              </w:rPr>
            </w:pPr>
            <w:r>
              <w:rPr>
                <w:rFonts w:hint="eastAsia"/>
              </w:rPr>
              <w:t>150mgx6粒</w:t>
            </w:r>
          </w:p>
        </w:tc>
        <w:tc>
          <w:tcPr>
            <w:tcW w:w="2552" w:type="dxa"/>
            <w:shd w:val="clear" w:color="auto" w:fill="auto"/>
          </w:tcPr>
          <w:p>
            <w:pPr>
              <w:rPr>
                <w:rFonts w:hint="eastAsia"/>
              </w:rPr>
            </w:pPr>
            <w:r>
              <w:rPr>
                <w:rFonts w:hint="eastAsia"/>
              </w:rPr>
              <w:t>广东彼迪药业有限公司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36</w:t>
            </w:r>
          </w:p>
        </w:tc>
        <w:tc>
          <w:tcPr>
            <w:tcW w:w="1580" w:type="dxa"/>
            <w:shd w:val="clear" w:color="auto" w:fill="auto"/>
          </w:tcPr>
          <w:p>
            <w:pPr>
              <w:rPr>
                <w:rFonts w:hint="eastAsia"/>
              </w:rPr>
            </w:pPr>
            <w:r>
              <w:rPr>
                <w:rFonts w:hint="eastAsia"/>
              </w:rPr>
              <w:t>氯雷他定片（逸舒长）</w:t>
            </w:r>
          </w:p>
        </w:tc>
        <w:tc>
          <w:tcPr>
            <w:tcW w:w="850" w:type="dxa"/>
            <w:shd w:val="clear" w:color="auto" w:fill="auto"/>
          </w:tcPr>
          <w:p>
            <w:pPr>
              <w:rPr>
                <w:rFonts w:hint="eastAsia"/>
              </w:rPr>
            </w:pPr>
            <w:r>
              <w:rPr>
                <w:rFonts w:hint="eastAsia"/>
              </w:rPr>
              <w:t>0.1g*6片</w:t>
            </w:r>
          </w:p>
        </w:tc>
        <w:tc>
          <w:tcPr>
            <w:tcW w:w="2552" w:type="dxa"/>
            <w:shd w:val="clear" w:color="auto" w:fill="auto"/>
          </w:tcPr>
          <w:p>
            <w:pPr>
              <w:rPr>
                <w:rFonts w:hint="eastAsia"/>
              </w:rPr>
            </w:pPr>
            <w:r>
              <w:rPr>
                <w:rFonts w:hint="eastAsia"/>
              </w:rPr>
              <w:t>广东逸舒制药股份有限公司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37</w:t>
            </w:r>
          </w:p>
        </w:tc>
        <w:tc>
          <w:tcPr>
            <w:tcW w:w="1580" w:type="dxa"/>
            <w:shd w:val="clear" w:color="auto" w:fill="auto"/>
          </w:tcPr>
          <w:p>
            <w:pPr>
              <w:rPr>
                <w:rFonts w:hint="eastAsia"/>
              </w:rPr>
            </w:pPr>
            <w:r>
              <w:rPr>
                <w:rFonts w:hint="eastAsia"/>
              </w:rPr>
              <w:t>美宝湿润烧伤膏</w:t>
            </w:r>
          </w:p>
        </w:tc>
        <w:tc>
          <w:tcPr>
            <w:tcW w:w="850" w:type="dxa"/>
            <w:shd w:val="clear" w:color="auto" w:fill="auto"/>
          </w:tcPr>
          <w:p>
            <w:pPr>
              <w:rPr>
                <w:rFonts w:hint="eastAsia"/>
              </w:rPr>
            </w:pPr>
            <w:r>
              <w:rPr>
                <w:rFonts w:hint="eastAsia"/>
              </w:rPr>
              <w:t>20g</w:t>
            </w:r>
          </w:p>
        </w:tc>
        <w:tc>
          <w:tcPr>
            <w:tcW w:w="2552" w:type="dxa"/>
            <w:shd w:val="clear" w:color="auto" w:fill="auto"/>
          </w:tcPr>
          <w:p>
            <w:pPr>
              <w:rPr>
                <w:rFonts w:hint="eastAsia"/>
              </w:rPr>
            </w:pPr>
            <w:r>
              <w:rPr>
                <w:rFonts w:hint="eastAsia"/>
              </w:rPr>
              <w:t>汕头市美宝制药有限公司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38</w:t>
            </w:r>
          </w:p>
        </w:tc>
        <w:tc>
          <w:tcPr>
            <w:tcW w:w="1580" w:type="dxa"/>
            <w:shd w:val="clear" w:color="auto" w:fill="auto"/>
          </w:tcPr>
          <w:p>
            <w:pPr>
              <w:rPr>
                <w:rFonts w:hint="eastAsia"/>
              </w:rPr>
            </w:pPr>
            <w:r>
              <w:rPr>
                <w:rFonts w:hint="eastAsia"/>
              </w:rPr>
              <w:t>蒙托石散</w:t>
            </w:r>
          </w:p>
        </w:tc>
        <w:tc>
          <w:tcPr>
            <w:tcW w:w="850" w:type="dxa"/>
            <w:shd w:val="clear" w:color="auto" w:fill="auto"/>
          </w:tcPr>
          <w:p>
            <w:pPr>
              <w:rPr>
                <w:rFonts w:hint="eastAsia"/>
              </w:rPr>
            </w:pPr>
            <w:r>
              <w:rPr>
                <w:rFonts w:hint="eastAsia"/>
              </w:rPr>
              <w:t>10袋/盒</w:t>
            </w:r>
          </w:p>
        </w:tc>
        <w:tc>
          <w:tcPr>
            <w:tcW w:w="2552" w:type="dxa"/>
            <w:shd w:val="clear" w:color="auto" w:fill="auto"/>
          </w:tcPr>
          <w:p>
            <w:pPr>
              <w:rPr>
                <w:rFonts w:hint="eastAsia"/>
              </w:rPr>
            </w:pPr>
            <w:r>
              <w:rPr>
                <w:rFonts w:hint="eastAsia"/>
              </w:rPr>
              <w:t>湖南方盛制药股份有限公司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40</w:t>
            </w:r>
          </w:p>
        </w:tc>
        <w:tc>
          <w:tcPr>
            <w:tcW w:w="1580" w:type="dxa"/>
            <w:shd w:val="clear" w:color="auto" w:fill="auto"/>
          </w:tcPr>
          <w:p>
            <w:pPr>
              <w:rPr>
                <w:rFonts w:hint="eastAsia"/>
              </w:rPr>
            </w:pPr>
            <w:r>
              <w:rPr>
                <w:rFonts w:hint="eastAsia"/>
              </w:rPr>
              <w:t>灭菌纱布片(灭菌级/独立包装)</w:t>
            </w:r>
          </w:p>
        </w:tc>
        <w:tc>
          <w:tcPr>
            <w:tcW w:w="850" w:type="dxa"/>
            <w:shd w:val="clear" w:color="auto" w:fill="auto"/>
          </w:tcPr>
          <w:p>
            <w:pPr>
              <w:rPr>
                <w:rFonts w:hint="eastAsia"/>
              </w:rPr>
            </w:pPr>
            <w:r>
              <w:rPr>
                <w:rFonts w:hint="eastAsia"/>
              </w:rPr>
              <w:t>5cm*7cm*8p*5片/袋</w:t>
            </w:r>
          </w:p>
        </w:tc>
        <w:tc>
          <w:tcPr>
            <w:tcW w:w="2552" w:type="dxa"/>
            <w:shd w:val="clear" w:color="auto" w:fill="auto"/>
          </w:tcPr>
          <w:p>
            <w:pPr>
              <w:rPr>
                <w:rFonts w:hint="eastAsia"/>
              </w:rPr>
            </w:pPr>
            <w:r>
              <w:rPr>
                <w:rFonts w:hint="eastAsia"/>
              </w:rPr>
              <w:t>稳健医疗（嘉鱼）股份有限公司</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41</w:t>
            </w:r>
          </w:p>
        </w:tc>
        <w:tc>
          <w:tcPr>
            <w:tcW w:w="1580" w:type="dxa"/>
            <w:shd w:val="clear" w:color="auto" w:fill="auto"/>
          </w:tcPr>
          <w:p>
            <w:pPr>
              <w:rPr>
                <w:rFonts w:hint="eastAsia"/>
              </w:rPr>
            </w:pPr>
            <w:r>
              <w:rPr>
                <w:rFonts w:hint="eastAsia"/>
              </w:rPr>
              <w:t>葡清速干免洗手皮肤消毒液</w:t>
            </w:r>
          </w:p>
        </w:tc>
        <w:tc>
          <w:tcPr>
            <w:tcW w:w="850" w:type="dxa"/>
            <w:shd w:val="clear" w:color="auto" w:fill="auto"/>
          </w:tcPr>
          <w:p>
            <w:pPr>
              <w:rPr>
                <w:rFonts w:hint="eastAsia"/>
              </w:rPr>
            </w:pPr>
            <w:r>
              <w:rPr>
                <w:rFonts w:hint="eastAsia"/>
              </w:rPr>
              <w:t>248ml</w:t>
            </w:r>
          </w:p>
        </w:tc>
        <w:tc>
          <w:tcPr>
            <w:tcW w:w="2552" w:type="dxa"/>
            <w:shd w:val="clear" w:color="auto" w:fill="auto"/>
          </w:tcPr>
          <w:p>
            <w:pPr>
              <w:rPr>
                <w:rFonts w:hint="eastAsia"/>
              </w:rPr>
            </w:pPr>
            <w:r>
              <w:rPr>
                <w:rFonts w:hint="eastAsia"/>
              </w:rPr>
              <w:t>山东利乐康医疗科技股份有限公司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42</w:t>
            </w:r>
          </w:p>
        </w:tc>
        <w:tc>
          <w:tcPr>
            <w:tcW w:w="1580" w:type="dxa"/>
            <w:shd w:val="clear" w:color="auto" w:fill="auto"/>
          </w:tcPr>
          <w:p>
            <w:pPr>
              <w:rPr>
                <w:rFonts w:hint="eastAsia"/>
              </w:rPr>
            </w:pPr>
            <w:r>
              <w:rPr>
                <w:rFonts w:hint="eastAsia"/>
              </w:rPr>
              <w:t>葡萄糖粉剂</w:t>
            </w:r>
          </w:p>
        </w:tc>
        <w:tc>
          <w:tcPr>
            <w:tcW w:w="850" w:type="dxa"/>
            <w:shd w:val="clear" w:color="auto" w:fill="auto"/>
          </w:tcPr>
          <w:p>
            <w:pPr>
              <w:rPr>
                <w:rFonts w:hint="eastAsia"/>
              </w:rPr>
            </w:pPr>
            <w:r>
              <w:rPr>
                <w:rFonts w:hint="eastAsia"/>
              </w:rPr>
              <w:t>500g</w:t>
            </w:r>
          </w:p>
        </w:tc>
        <w:tc>
          <w:tcPr>
            <w:tcW w:w="2552" w:type="dxa"/>
            <w:shd w:val="clear" w:color="auto" w:fill="auto"/>
          </w:tcPr>
          <w:p>
            <w:pPr>
              <w:rPr>
                <w:rFonts w:hint="eastAsia"/>
              </w:rPr>
            </w:pPr>
            <w:r>
              <w:rPr>
                <w:rFonts w:hint="eastAsia"/>
              </w:rPr>
              <w:t>广西梧州制药</w:t>
            </w:r>
          </w:p>
        </w:tc>
        <w:tc>
          <w:tcPr>
            <w:tcW w:w="567" w:type="dxa"/>
            <w:shd w:val="clear" w:color="auto" w:fill="auto"/>
          </w:tcPr>
          <w:p>
            <w:pPr>
              <w:rPr>
                <w:rFonts w:hint="eastAsia"/>
              </w:rPr>
            </w:pPr>
            <w:r>
              <w:rPr>
                <w:rFonts w:hint="eastAsia"/>
              </w:rPr>
              <w:t>包</w:t>
            </w:r>
          </w:p>
        </w:tc>
        <w:tc>
          <w:tcPr>
            <w:tcW w:w="708" w:type="dxa"/>
            <w:shd w:val="clear" w:color="auto" w:fill="auto"/>
          </w:tcPr>
          <w:p>
            <w:pPr>
              <w:rPr>
                <w:rFonts w:hint="eastAsia"/>
              </w:rPr>
            </w:pPr>
            <w:r>
              <w:rPr>
                <w:rFonts w:hint="eastAsia"/>
              </w:rPr>
              <w:t>3</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43</w:t>
            </w:r>
          </w:p>
        </w:tc>
        <w:tc>
          <w:tcPr>
            <w:tcW w:w="1580" w:type="dxa"/>
            <w:shd w:val="clear" w:color="auto" w:fill="auto"/>
          </w:tcPr>
          <w:p>
            <w:pPr>
              <w:rPr>
                <w:rFonts w:hint="eastAsia"/>
              </w:rPr>
            </w:pPr>
            <w:r>
              <w:rPr>
                <w:rFonts w:hint="eastAsia"/>
              </w:rPr>
              <w:t>葡萄糖酸钙片</w:t>
            </w:r>
          </w:p>
        </w:tc>
        <w:tc>
          <w:tcPr>
            <w:tcW w:w="850" w:type="dxa"/>
            <w:shd w:val="clear" w:color="auto" w:fill="auto"/>
          </w:tcPr>
          <w:p>
            <w:pPr>
              <w:rPr>
                <w:rFonts w:hint="eastAsia"/>
              </w:rPr>
            </w:pPr>
            <w:r>
              <w:rPr>
                <w:rFonts w:hint="eastAsia"/>
              </w:rPr>
              <w:t>0.5g×100片</w:t>
            </w:r>
          </w:p>
        </w:tc>
        <w:tc>
          <w:tcPr>
            <w:tcW w:w="2552" w:type="dxa"/>
            <w:shd w:val="clear" w:color="auto" w:fill="auto"/>
          </w:tcPr>
          <w:p>
            <w:pPr>
              <w:rPr>
                <w:rFonts w:hint="eastAsia"/>
              </w:rPr>
            </w:pPr>
            <w:r>
              <w:rPr>
                <w:rFonts w:hint="eastAsia"/>
              </w:rPr>
              <w:t>海南制药厂有效公司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44</w:t>
            </w:r>
          </w:p>
        </w:tc>
        <w:tc>
          <w:tcPr>
            <w:tcW w:w="1580" w:type="dxa"/>
            <w:shd w:val="clear" w:color="auto" w:fill="auto"/>
          </w:tcPr>
          <w:p>
            <w:pPr>
              <w:rPr>
                <w:rFonts w:hint="eastAsia"/>
              </w:rPr>
            </w:pPr>
            <w:r>
              <w:rPr>
                <w:rFonts w:hint="eastAsia"/>
              </w:rPr>
              <w:t>葡萄糖注射液(塑料瓶装)</w:t>
            </w:r>
          </w:p>
        </w:tc>
        <w:tc>
          <w:tcPr>
            <w:tcW w:w="850" w:type="dxa"/>
            <w:shd w:val="clear" w:color="auto" w:fill="auto"/>
          </w:tcPr>
          <w:p>
            <w:pPr>
              <w:rPr>
                <w:rFonts w:hint="eastAsia"/>
              </w:rPr>
            </w:pPr>
            <w:r>
              <w:rPr>
                <w:rFonts w:hint="eastAsia"/>
              </w:rPr>
              <w:t>20ml*10g*5支</w:t>
            </w:r>
          </w:p>
        </w:tc>
        <w:tc>
          <w:tcPr>
            <w:tcW w:w="2552" w:type="dxa"/>
            <w:shd w:val="clear" w:color="auto" w:fill="auto"/>
          </w:tcPr>
          <w:p>
            <w:pPr>
              <w:rPr>
                <w:rFonts w:hint="eastAsia"/>
              </w:rPr>
            </w:pPr>
            <w:r>
              <w:rPr>
                <w:rFonts w:hint="eastAsia"/>
              </w:rPr>
              <w:t>河北天成药业股份有限公司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45</w:t>
            </w:r>
          </w:p>
        </w:tc>
        <w:tc>
          <w:tcPr>
            <w:tcW w:w="1580" w:type="dxa"/>
            <w:shd w:val="clear" w:color="auto" w:fill="auto"/>
          </w:tcPr>
          <w:p>
            <w:pPr>
              <w:rPr>
                <w:rFonts w:hint="eastAsia"/>
              </w:rPr>
            </w:pPr>
            <w:r>
              <w:rPr>
                <w:rFonts w:hint="eastAsia"/>
              </w:rPr>
              <w:t>蒲地蓝消炎胶囊</w:t>
            </w:r>
          </w:p>
        </w:tc>
        <w:tc>
          <w:tcPr>
            <w:tcW w:w="850" w:type="dxa"/>
            <w:shd w:val="clear" w:color="auto" w:fill="auto"/>
          </w:tcPr>
          <w:p>
            <w:pPr>
              <w:rPr>
                <w:rFonts w:hint="eastAsia"/>
              </w:rPr>
            </w:pPr>
            <w:r>
              <w:rPr>
                <w:rFonts w:hint="eastAsia"/>
              </w:rPr>
              <w:t>12粒*3板</w:t>
            </w:r>
          </w:p>
        </w:tc>
        <w:tc>
          <w:tcPr>
            <w:tcW w:w="2552" w:type="dxa"/>
            <w:shd w:val="clear" w:color="auto" w:fill="auto"/>
          </w:tcPr>
          <w:p>
            <w:pPr>
              <w:rPr>
                <w:rFonts w:hint="eastAsia"/>
              </w:rPr>
            </w:pPr>
            <w:r>
              <w:rPr>
                <w:rFonts w:hint="eastAsia"/>
              </w:rPr>
              <w:t>广东心宝药业科技有限公司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46</w:t>
            </w:r>
          </w:p>
        </w:tc>
        <w:tc>
          <w:tcPr>
            <w:tcW w:w="1580" w:type="dxa"/>
            <w:shd w:val="clear" w:color="auto" w:fill="auto"/>
          </w:tcPr>
          <w:p>
            <w:pPr>
              <w:rPr>
                <w:rFonts w:hint="eastAsia"/>
              </w:rPr>
            </w:pPr>
            <w:r>
              <w:rPr>
                <w:rFonts w:hint="eastAsia"/>
              </w:rPr>
              <w:t>强力枇杷露</w:t>
            </w:r>
          </w:p>
        </w:tc>
        <w:tc>
          <w:tcPr>
            <w:tcW w:w="850" w:type="dxa"/>
            <w:shd w:val="clear" w:color="auto" w:fill="auto"/>
          </w:tcPr>
          <w:p>
            <w:pPr>
              <w:rPr>
                <w:rFonts w:hint="eastAsia"/>
              </w:rPr>
            </w:pPr>
            <w:r>
              <w:rPr>
                <w:rFonts w:hint="eastAsia"/>
              </w:rPr>
              <w:t>120ml</w:t>
            </w:r>
          </w:p>
        </w:tc>
        <w:tc>
          <w:tcPr>
            <w:tcW w:w="2552" w:type="dxa"/>
            <w:shd w:val="clear" w:color="auto" w:fill="auto"/>
          </w:tcPr>
          <w:p>
            <w:pPr>
              <w:rPr>
                <w:rFonts w:hint="eastAsia"/>
              </w:rPr>
            </w:pPr>
            <w:r>
              <w:rPr>
                <w:rFonts w:hint="eastAsia"/>
              </w:rPr>
              <w:t>华润三九(雅安)药业有限公司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47</w:t>
            </w:r>
          </w:p>
        </w:tc>
        <w:tc>
          <w:tcPr>
            <w:tcW w:w="1580" w:type="dxa"/>
            <w:shd w:val="clear" w:color="auto" w:fill="auto"/>
          </w:tcPr>
          <w:p>
            <w:pPr>
              <w:rPr>
                <w:rFonts w:hint="eastAsia"/>
              </w:rPr>
            </w:pPr>
            <w:r>
              <w:rPr>
                <w:rFonts w:hint="eastAsia"/>
              </w:rPr>
              <w:t>曲咪新乳膏(顺峰康霜)(皮康霜)</w:t>
            </w:r>
          </w:p>
        </w:tc>
        <w:tc>
          <w:tcPr>
            <w:tcW w:w="850" w:type="dxa"/>
            <w:shd w:val="clear" w:color="auto" w:fill="auto"/>
          </w:tcPr>
          <w:p>
            <w:pPr>
              <w:rPr>
                <w:rFonts w:hint="eastAsia"/>
              </w:rPr>
            </w:pPr>
            <w:r>
              <w:rPr>
                <w:rFonts w:hint="eastAsia"/>
              </w:rPr>
              <w:t>10g</w:t>
            </w:r>
          </w:p>
        </w:tc>
        <w:tc>
          <w:tcPr>
            <w:tcW w:w="2552" w:type="dxa"/>
            <w:shd w:val="clear" w:color="auto" w:fill="auto"/>
          </w:tcPr>
          <w:p>
            <w:pPr>
              <w:rPr>
                <w:rFonts w:hint="eastAsia"/>
              </w:rPr>
            </w:pPr>
            <w:r>
              <w:rPr>
                <w:rFonts w:hint="eastAsia"/>
              </w:rPr>
              <w:t>广东顺峰药业有限公司</w:t>
            </w:r>
          </w:p>
        </w:tc>
        <w:tc>
          <w:tcPr>
            <w:tcW w:w="567" w:type="dxa"/>
            <w:shd w:val="clear" w:color="auto" w:fill="auto"/>
          </w:tcPr>
          <w:p>
            <w:pPr>
              <w:rPr>
                <w:rFonts w:hint="eastAsia"/>
              </w:rPr>
            </w:pPr>
            <w:r>
              <w:rPr>
                <w:rFonts w:hint="eastAsia"/>
              </w:rPr>
              <w:t>支</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48</w:t>
            </w:r>
          </w:p>
        </w:tc>
        <w:tc>
          <w:tcPr>
            <w:tcW w:w="1580" w:type="dxa"/>
            <w:shd w:val="clear" w:color="auto" w:fill="auto"/>
          </w:tcPr>
          <w:p>
            <w:pPr>
              <w:rPr>
                <w:rFonts w:hint="eastAsia"/>
              </w:rPr>
            </w:pPr>
            <w:r>
              <w:rPr>
                <w:rFonts w:hint="eastAsia"/>
              </w:rPr>
              <w:t>人工牛黄甲硝唑</w:t>
            </w:r>
          </w:p>
        </w:tc>
        <w:tc>
          <w:tcPr>
            <w:tcW w:w="850" w:type="dxa"/>
            <w:shd w:val="clear" w:color="auto" w:fill="auto"/>
          </w:tcPr>
          <w:p>
            <w:pPr>
              <w:rPr>
                <w:rFonts w:hint="eastAsia"/>
              </w:rPr>
            </w:pPr>
            <w:r>
              <w:rPr>
                <w:rFonts w:hint="eastAsia"/>
              </w:rPr>
              <w:t>24粒/盒</w:t>
            </w:r>
          </w:p>
        </w:tc>
        <w:tc>
          <w:tcPr>
            <w:tcW w:w="2552" w:type="dxa"/>
            <w:shd w:val="clear" w:color="auto" w:fill="auto"/>
          </w:tcPr>
          <w:p>
            <w:pPr>
              <w:rPr>
                <w:rFonts w:hint="eastAsia"/>
              </w:rPr>
            </w:pPr>
            <w:r>
              <w:rPr>
                <w:rFonts w:hint="eastAsia"/>
              </w:rPr>
              <w:t>石药集团欧意药业有限公司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49</w:t>
            </w:r>
          </w:p>
        </w:tc>
        <w:tc>
          <w:tcPr>
            <w:tcW w:w="1580" w:type="dxa"/>
            <w:shd w:val="clear" w:color="auto" w:fill="auto"/>
          </w:tcPr>
          <w:p>
            <w:pPr>
              <w:rPr>
                <w:rFonts w:hint="eastAsia"/>
              </w:rPr>
            </w:pPr>
            <w:r>
              <w:rPr>
                <w:rFonts w:hint="eastAsia"/>
              </w:rPr>
              <w:t>跌打万花油</w:t>
            </w:r>
          </w:p>
        </w:tc>
        <w:tc>
          <w:tcPr>
            <w:tcW w:w="850" w:type="dxa"/>
            <w:shd w:val="clear" w:color="auto" w:fill="auto"/>
          </w:tcPr>
          <w:p>
            <w:pPr>
              <w:rPr>
                <w:rFonts w:hint="eastAsia"/>
              </w:rPr>
            </w:pPr>
            <w:r>
              <w:rPr>
                <w:rFonts w:hint="eastAsia"/>
              </w:rPr>
              <w:t>10ml</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50</w:t>
            </w:r>
          </w:p>
        </w:tc>
        <w:tc>
          <w:tcPr>
            <w:tcW w:w="1580" w:type="dxa"/>
            <w:shd w:val="clear" w:color="auto" w:fill="auto"/>
          </w:tcPr>
          <w:p>
            <w:pPr>
              <w:rPr>
                <w:rFonts w:hint="eastAsia"/>
              </w:rPr>
            </w:pPr>
            <w:r>
              <w:rPr>
                <w:rFonts w:hint="eastAsia"/>
              </w:rPr>
              <w:t>水杨酸苯酚贴膏</w:t>
            </w:r>
          </w:p>
        </w:tc>
        <w:tc>
          <w:tcPr>
            <w:tcW w:w="850" w:type="dxa"/>
            <w:shd w:val="clear" w:color="auto" w:fill="auto"/>
          </w:tcPr>
          <w:p>
            <w:pPr>
              <w:rPr>
                <w:rFonts w:hint="eastAsia"/>
              </w:rPr>
            </w:pPr>
            <w:r>
              <w:rPr>
                <w:rFonts w:hint="eastAsia"/>
              </w:rPr>
              <w:t>6片/盒</w:t>
            </w:r>
          </w:p>
        </w:tc>
        <w:tc>
          <w:tcPr>
            <w:tcW w:w="2552" w:type="dxa"/>
            <w:shd w:val="clear" w:color="auto" w:fill="auto"/>
          </w:tcPr>
          <w:p>
            <w:pPr>
              <w:rPr>
                <w:rFonts w:hint="eastAsia"/>
              </w:rPr>
            </w:pPr>
            <w:r>
              <w:rPr>
                <w:rFonts w:hint="eastAsia"/>
              </w:rPr>
              <w:t>广东恒健制药有限公司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51</w:t>
            </w:r>
          </w:p>
        </w:tc>
        <w:tc>
          <w:tcPr>
            <w:tcW w:w="1580" w:type="dxa"/>
            <w:shd w:val="clear" w:color="auto" w:fill="auto"/>
          </w:tcPr>
          <w:p>
            <w:pPr>
              <w:rPr>
                <w:rFonts w:hint="eastAsia"/>
              </w:rPr>
            </w:pPr>
            <w:r>
              <w:rPr>
                <w:rFonts w:hint="eastAsia"/>
              </w:rPr>
              <w:t>速效救心丸</w:t>
            </w:r>
          </w:p>
        </w:tc>
        <w:tc>
          <w:tcPr>
            <w:tcW w:w="850" w:type="dxa"/>
            <w:shd w:val="clear" w:color="auto" w:fill="auto"/>
          </w:tcPr>
          <w:p>
            <w:pPr>
              <w:rPr>
                <w:rFonts w:hint="eastAsia"/>
              </w:rPr>
            </w:pPr>
            <w:r>
              <w:rPr>
                <w:rFonts w:hint="eastAsia"/>
              </w:rPr>
              <w:t>50丸*2瓶</w:t>
            </w:r>
          </w:p>
        </w:tc>
        <w:tc>
          <w:tcPr>
            <w:tcW w:w="2552" w:type="dxa"/>
            <w:shd w:val="clear" w:color="auto" w:fill="auto"/>
          </w:tcPr>
          <w:p>
            <w:pPr>
              <w:rPr>
                <w:rFonts w:hint="eastAsia"/>
              </w:rPr>
            </w:pPr>
            <w:r>
              <w:rPr>
                <w:rFonts w:hint="eastAsia"/>
              </w:rPr>
              <w:t>津药达人堂</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52</w:t>
            </w:r>
          </w:p>
        </w:tc>
        <w:tc>
          <w:tcPr>
            <w:tcW w:w="1580" w:type="dxa"/>
            <w:shd w:val="clear" w:color="auto" w:fill="auto"/>
          </w:tcPr>
          <w:p>
            <w:pPr>
              <w:rPr>
                <w:rFonts w:hint="eastAsia"/>
              </w:rPr>
            </w:pPr>
            <w:r>
              <w:rPr>
                <w:rFonts w:hint="eastAsia"/>
              </w:rPr>
              <w:t>头孢呋辛酯片(达力新）</w:t>
            </w:r>
          </w:p>
        </w:tc>
        <w:tc>
          <w:tcPr>
            <w:tcW w:w="850" w:type="dxa"/>
            <w:shd w:val="clear" w:color="auto" w:fill="auto"/>
          </w:tcPr>
          <w:p>
            <w:pPr>
              <w:rPr>
                <w:rFonts w:hint="eastAsia"/>
              </w:rPr>
            </w:pPr>
            <w:r>
              <w:rPr>
                <w:rFonts w:hint="eastAsia"/>
              </w:rPr>
              <w:t>0.25g*6片</w:t>
            </w:r>
          </w:p>
        </w:tc>
        <w:tc>
          <w:tcPr>
            <w:tcW w:w="2552" w:type="dxa"/>
            <w:shd w:val="clear" w:color="auto" w:fill="auto"/>
          </w:tcPr>
          <w:p>
            <w:pPr>
              <w:rPr>
                <w:rFonts w:hint="eastAsia"/>
              </w:rPr>
            </w:pPr>
            <w:r>
              <w:rPr>
                <w:rFonts w:hint="eastAsia"/>
              </w:rPr>
              <w:t>深圳致君制药有限公司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53</w:t>
            </w:r>
          </w:p>
        </w:tc>
        <w:tc>
          <w:tcPr>
            <w:tcW w:w="1580" w:type="dxa"/>
            <w:shd w:val="clear" w:color="auto" w:fill="auto"/>
          </w:tcPr>
          <w:p>
            <w:pPr>
              <w:rPr>
                <w:rFonts w:hint="eastAsia"/>
              </w:rPr>
            </w:pPr>
            <w:r>
              <w:rPr>
                <w:rFonts w:hint="eastAsia"/>
              </w:rPr>
              <w:t>王老吉润喉糖（纸盒装）</w:t>
            </w:r>
          </w:p>
        </w:tc>
        <w:tc>
          <w:tcPr>
            <w:tcW w:w="850" w:type="dxa"/>
            <w:shd w:val="clear" w:color="auto" w:fill="auto"/>
          </w:tcPr>
          <w:p>
            <w:pPr>
              <w:rPr>
                <w:rFonts w:hint="eastAsia"/>
              </w:rPr>
            </w:pPr>
            <w:r>
              <w:rPr>
                <w:rFonts w:hint="eastAsia"/>
              </w:rPr>
              <w:t>28g</w:t>
            </w:r>
          </w:p>
        </w:tc>
        <w:tc>
          <w:tcPr>
            <w:tcW w:w="2552" w:type="dxa"/>
            <w:shd w:val="clear" w:color="auto" w:fill="auto"/>
          </w:tcPr>
          <w:p>
            <w:pPr>
              <w:rPr>
                <w:rFonts w:hint="eastAsia"/>
              </w:rPr>
            </w:pPr>
            <w:r>
              <w:rPr>
                <w:rFonts w:hint="eastAsia"/>
              </w:rPr>
              <w:t>汕头市兆峰食品有限公司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54</w:t>
            </w:r>
          </w:p>
        </w:tc>
        <w:tc>
          <w:tcPr>
            <w:tcW w:w="1580" w:type="dxa"/>
            <w:shd w:val="clear" w:color="auto" w:fill="auto"/>
          </w:tcPr>
          <w:p>
            <w:pPr>
              <w:rPr>
                <w:rFonts w:hint="eastAsia"/>
              </w:rPr>
            </w:pPr>
            <w:r>
              <w:rPr>
                <w:rFonts w:hint="eastAsia"/>
              </w:rPr>
              <w:t>维C银翘颗粒</w:t>
            </w:r>
          </w:p>
        </w:tc>
        <w:tc>
          <w:tcPr>
            <w:tcW w:w="850" w:type="dxa"/>
            <w:shd w:val="clear" w:color="auto" w:fill="auto"/>
          </w:tcPr>
          <w:p>
            <w:pPr>
              <w:rPr>
                <w:rFonts w:hint="eastAsia"/>
              </w:rPr>
            </w:pPr>
            <w:r>
              <w:rPr>
                <w:rFonts w:hint="eastAsia"/>
              </w:rPr>
              <w:t>10g*9袋</w:t>
            </w:r>
          </w:p>
        </w:tc>
        <w:tc>
          <w:tcPr>
            <w:tcW w:w="2552" w:type="dxa"/>
            <w:shd w:val="clear" w:color="auto" w:fill="auto"/>
          </w:tcPr>
          <w:p>
            <w:pPr>
              <w:rPr>
                <w:rFonts w:hint="eastAsia"/>
              </w:rPr>
            </w:pPr>
            <w:r>
              <w:rPr>
                <w:rFonts w:hint="eastAsia"/>
              </w:rPr>
              <w:t>广西白云山盈康药业有限公司</w:t>
            </w:r>
          </w:p>
        </w:tc>
        <w:tc>
          <w:tcPr>
            <w:tcW w:w="567" w:type="dxa"/>
            <w:shd w:val="clear" w:color="auto" w:fill="auto"/>
          </w:tcPr>
          <w:p>
            <w:pPr>
              <w:rPr>
                <w:rFonts w:hint="eastAsia"/>
              </w:rPr>
            </w:pPr>
            <w:r>
              <w:rPr>
                <w:rFonts w:hint="eastAsia"/>
              </w:rPr>
              <w:t>袋</w:t>
            </w:r>
          </w:p>
        </w:tc>
        <w:tc>
          <w:tcPr>
            <w:tcW w:w="708" w:type="dxa"/>
            <w:shd w:val="clear" w:color="auto" w:fill="auto"/>
          </w:tcPr>
          <w:p>
            <w:pPr>
              <w:rPr>
                <w:rFonts w:hint="eastAsia"/>
              </w:rPr>
            </w:pPr>
            <w:r>
              <w:rPr>
                <w:rFonts w:hint="eastAsia"/>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55</w:t>
            </w:r>
          </w:p>
        </w:tc>
        <w:tc>
          <w:tcPr>
            <w:tcW w:w="1580" w:type="dxa"/>
            <w:shd w:val="clear" w:color="auto" w:fill="auto"/>
          </w:tcPr>
          <w:p>
            <w:pPr>
              <w:rPr>
                <w:rFonts w:hint="eastAsia"/>
              </w:rPr>
            </w:pPr>
            <w:r>
              <w:rPr>
                <w:rFonts w:hint="eastAsia"/>
              </w:rPr>
              <w:t>维U颠茄铝镁片</w:t>
            </w:r>
          </w:p>
        </w:tc>
        <w:tc>
          <w:tcPr>
            <w:tcW w:w="850" w:type="dxa"/>
            <w:shd w:val="clear" w:color="auto" w:fill="auto"/>
          </w:tcPr>
          <w:p>
            <w:pPr>
              <w:rPr>
                <w:rFonts w:hint="eastAsia"/>
              </w:rPr>
            </w:pPr>
            <w:r>
              <w:rPr>
                <w:rFonts w:hint="eastAsia"/>
              </w:rPr>
              <w:t>50片/瓶</w:t>
            </w:r>
          </w:p>
        </w:tc>
        <w:tc>
          <w:tcPr>
            <w:tcW w:w="2552" w:type="dxa"/>
            <w:shd w:val="clear" w:color="auto" w:fill="auto"/>
          </w:tcPr>
          <w:p>
            <w:pPr>
              <w:rPr>
                <w:rFonts w:hint="eastAsia"/>
              </w:rPr>
            </w:pPr>
            <w:r>
              <w:rPr>
                <w:rFonts w:hint="eastAsia"/>
              </w:rPr>
              <w:t>广西南宁百会药业集团有限公司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56</w:t>
            </w:r>
          </w:p>
        </w:tc>
        <w:tc>
          <w:tcPr>
            <w:tcW w:w="1580" w:type="dxa"/>
            <w:shd w:val="clear" w:color="auto" w:fill="auto"/>
          </w:tcPr>
          <w:p>
            <w:pPr>
              <w:rPr>
                <w:rFonts w:hint="eastAsia"/>
              </w:rPr>
            </w:pPr>
            <w:r>
              <w:rPr>
                <w:rFonts w:hint="eastAsia"/>
              </w:rPr>
              <w:t>无菌敷贴</w:t>
            </w:r>
          </w:p>
        </w:tc>
        <w:tc>
          <w:tcPr>
            <w:tcW w:w="850" w:type="dxa"/>
            <w:shd w:val="clear" w:color="auto" w:fill="auto"/>
          </w:tcPr>
          <w:p>
            <w:pPr>
              <w:rPr>
                <w:rFonts w:hint="eastAsia"/>
              </w:rPr>
            </w:pPr>
            <w:r>
              <w:rPr>
                <w:rFonts w:hint="eastAsia"/>
              </w:rPr>
              <w:t>10*10cm*80片*1盒</w:t>
            </w:r>
          </w:p>
        </w:tc>
        <w:tc>
          <w:tcPr>
            <w:tcW w:w="2552" w:type="dxa"/>
            <w:shd w:val="clear" w:color="auto" w:fill="auto"/>
          </w:tcPr>
          <w:p>
            <w:pPr>
              <w:rPr>
                <w:rFonts w:hint="eastAsia"/>
              </w:rPr>
            </w:pPr>
            <w:r>
              <w:rPr>
                <w:rFonts w:hint="eastAsia"/>
              </w:rPr>
              <w:t>青岛海诺生物工程有限公司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57</w:t>
            </w:r>
          </w:p>
        </w:tc>
        <w:tc>
          <w:tcPr>
            <w:tcW w:w="1580" w:type="dxa"/>
            <w:shd w:val="clear" w:color="auto" w:fill="auto"/>
          </w:tcPr>
          <w:p>
            <w:pPr>
              <w:rPr>
                <w:rFonts w:hint="eastAsia"/>
              </w:rPr>
            </w:pPr>
            <w:r>
              <w:rPr>
                <w:rFonts w:hint="eastAsia"/>
              </w:rPr>
              <w:t>消旋山莨菪碱片（654-2）</w:t>
            </w:r>
          </w:p>
        </w:tc>
        <w:tc>
          <w:tcPr>
            <w:tcW w:w="850" w:type="dxa"/>
            <w:shd w:val="clear" w:color="auto" w:fill="auto"/>
          </w:tcPr>
          <w:p>
            <w:pPr>
              <w:rPr>
                <w:rFonts w:hint="eastAsia"/>
              </w:rPr>
            </w:pPr>
            <w:r>
              <w:rPr>
                <w:rFonts w:hint="eastAsia"/>
              </w:rPr>
              <w:t>5mg*100片</w:t>
            </w:r>
          </w:p>
        </w:tc>
        <w:tc>
          <w:tcPr>
            <w:tcW w:w="2552" w:type="dxa"/>
            <w:shd w:val="clear" w:color="auto" w:fill="auto"/>
          </w:tcPr>
          <w:p>
            <w:pPr>
              <w:rPr>
                <w:rFonts w:hint="eastAsia"/>
              </w:rPr>
            </w:pPr>
            <w:r>
              <w:rPr>
                <w:rFonts w:hint="eastAsia"/>
              </w:rPr>
              <w:t>河南普瑞药业有限公司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58</w:t>
            </w:r>
          </w:p>
        </w:tc>
        <w:tc>
          <w:tcPr>
            <w:tcW w:w="1580" w:type="dxa"/>
            <w:shd w:val="clear" w:color="auto" w:fill="auto"/>
          </w:tcPr>
          <w:p>
            <w:pPr>
              <w:rPr>
                <w:rFonts w:hint="eastAsia"/>
              </w:rPr>
            </w:pPr>
            <w:r>
              <w:rPr>
                <w:rFonts w:hint="eastAsia"/>
              </w:rPr>
              <w:t>消肿止痛酊</w:t>
            </w:r>
          </w:p>
        </w:tc>
        <w:tc>
          <w:tcPr>
            <w:tcW w:w="850" w:type="dxa"/>
            <w:shd w:val="clear" w:color="auto" w:fill="auto"/>
          </w:tcPr>
          <w:p>
            <w:pPr>
              <w:rPr>
                <w:rFonts w:hint="eastAsia"/>
              </w:rPr>
            </w:pPr>
            <w:r>
              <w:rPr>
                <w:rFonts w:hint="eastAsia"/>
              </w:rPr>
              <w:t>33ml</w:t>
            </w:r>
          </w:p>
        </w:tc>
        <w:tc>
          <w:tcPr>
            <w:tcW w:w="2552" w:type="dxa"/>
            <w:shd w:val="clear" w:color="auto" w:fill="auto"/>
          </w:tcPr>
          <w:p>
            <w:pPr>
              <w:rPr>
                <w:rFonts w:hint="eastAsia"/>
              </w:rPr>
            </w:pPr>
            <w:r>
              <w:rPr>
                <w:rFonts w:hint="eastAsia"/>
              </w:rPr>
              <w:t>广西壮族自治区花红药业集团股份公司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59</w:t>
            </w:r>
          </w:p>
        </w:tc>
        <w:tc>
          <w:tcPr>
            <w:tcW w:w="1580" w:type="dxa"/>
            <w:shd w:val="clear" w:color="auto" w:fill="auto"/>
          </w:tcPr>
          <w:p>
            <w:pPr>
              <w:rPr>
                <w:rFonts w:hint="eastAsia"/>
              </w:rPr>
            </w:pPr>
            <w:r>
              <w:rPr>
                <w:rFonts w:hint="eastAsia"/>
              </w:rPr>
              <w:t>芦荟胶囊</w:t>
            </w:r>
          </w:p>
        </w:tc>
        <w:tc>
          <w:tcPr>
            <w:tcW w:w="850" w:type="dxa"/>
            <w:shd w:val="clear" w:color="auto" w:fill="auto"/>
          </w:tcPr>
          <w:p>
            <w:pPr>
              <w:rPr>
                <w:rFonts w:hint="eastAsia"/>
              </w:rPr>
            </w:pPr>
            <w:r>
              <w:rPr>
                <w:rFonts w:hint="eastAsia"/>
              </w:rPr>
              <w:t>0.3g*20粒</w:t>
            </w:r>
          </w:p>
        </w:tc>
        <w:tc>
          <w:tcPr>
            <w:tcW w:w="2552" w:type="dxa"/>
            <w:shd w:val="clear" w:color="auto" w:fill="auto"/>
          </w:tcPr>
          <w:p>
            <w:pPr>
              <w:rPr>
                <w:rFonts w:hint="eastAsia"/>
              </w:rPr>
            </w:pPr>
            <w:r>
              <w:rPr>
                <w:rFonts w:hint="eastAsia"/>
              </w:rPr>
              <w:t>湖南善源生物科技有限公司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60</w:t>
            </w:r>
          </w:p>
        </w:tc>
        <w:tc>
          <w:tcPr>
            <w:tcW w:w="1580" w:type="dxa"/>
            <w:shd w:val="clear" w:color="auto" w:fill="auto"/>
          </w:tcPr>
          <w:p>
            <w:pPr>
              <w:rPr>
                <w:rFonts w:hint="eastAsia"/>
              </w:rPr>
            </w:pPr>
            <w:r>
              <w:rPr>
                <w:rFonts w:hint="eastAsia"/>
              </w:rPr>
              <w:t>盐酸氨溴索口服溶液</w:t>
            </w:r>
          </w:p>
        </w:tc>
        <w:tc>
          <w:tcPr>
            <w:tcW w:w="850" w:type="dxa"/>
            <w:shd w:val="clear" w:color="auto" w:fill="auto"/>
          </w:tcPr>
          <w:p>
            <w:pPr>
              <w:rPr>
                <w:rFonts w:hint="eastAsia"/>
              </w:rPr>
            </w:pPr>
            <w:r>
              <w:rPr>
                <w:rFonts w:hint="eastAsia"/>
              </w:rPr>
              <w:t>100kl</w:t>
            </w:r>
          </w:p>
        </w:tc>
        <w:tc>
          <w:tcPr>
            <w:tcW w:w="2552" w:type="dxa"/>
            <w:shd w:val="clear" w:color="auto" w:fill="auto"/>
          </w:tcPr>
          <w:p>
            <w:pPr>
              <w:rPr>
                <w:rFonts w:hint="eastAsia"/>
              </w:rPr>
            </w:pPr>
            <w:r>
              <w:rPr>
                <w:rFonts w:hint="eastAsia"/>
              </w:rPr>
              <w:t>黑龙江中桂制药</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61</w:t>
            </w:r>
          </w:p>
        </w:tc>
        <w:tc>
          <w:tcPr>
            <w:tcW w:w="1580" w:type="dxa"/>
            <w:shd w:val="clear" w:color="auto" w:fill="auto"/>
          </w:tcPr>
          <w:p>
            <w:pPr>
              <w:rPr>
                <w:rFonts w:hint="eastAsia"/>
              </w:rPr>
            </w:pPr>
            <w:r>
              <w:rPr>
                <w:rFonts w:hint="eastAsia"/>
              </w:rPr>
              <w:t>盐酸洛哌丁胺胶囊（易蒙停）</w:t>
            </w:r>
          </w:p>
        </w:tc>
        <w:tc>
          <w:tcPr>
            <w:tcW w:w="850" w:type="dxa"/>
            <w:shd w:val="clear" w:color="auto" w:fill="auto"/>
          </w:tcPr>
          <w:p>
            <w:pPr>
              <w:rPr>
                <w:rFonts w:hint="eastAsia"/>
              </w:rPr>
            </w:pPr>
            <w:r>
              <w:rPr>
                <w:rFonts w:hint="eastAsia"/>
              </w:rPr>
              <w:t>2mg*6粒</w:t>
            </w:r>
          </w:p>
        </w:tc>
        <w:tc>
          <w:tcPr>
            <w:tcW w:w="2552" w:type="dxa"/>
            <w:shd w:val="clear" w:color="auto" w:fill="auto"/>
          </w:tcPr>
          <w:p>
            <w:pPr>
              <w:rPr>
                <w:rFonts w:hint="eastAsia"/>
              </w:rPr>
            </w:pPr>
            <w:r>
              <w:rPr>
                <w:rFonts w:hint="eastAsia"/>
              </w:rPr>
              <w:t>西安杨森制药有限公司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62</w:t>
            </w:r>
          </w:p>
        </w:tc>
        <w:tc>
          <w:tcPr>
            <w:tcW w:w="1580" w:type="dxa"/>
            <w:shd w:val="clear" w:color="auto" w:fill="auto"/>
          </w:tcPr>
          <w:p>
            <w:pPr>
              <w:rPr>
                <w:rFonts w:hint="eastAsia"/>
              </w:rPr>
            </w:pPr>
            <w:r>
              <w:rPr>
                <w:rFonts w:hint="eastAsia"/>
              </w:rPr>
              <w:t>氧氟沙星滴耳液</w:t>
            </w:r>
          </w:p>
        </w:tc>
        <w:tc>
          <w:tcPr>
            <w:tcW w:w="850" w:type="dxa"/>
            <w:shd w:val="clear" w:color="auto" w:fill="auto"/>
          </w:tcPr>
          <w:p>
            <w:pPr>
              <w:rPr>
                <w:rFonts w:hint="eastAsia"/>
              </w:rPr>
            </w:pPr>
            <w:r>
              <w:rPr>
                <w:rFonts w:hint="eastAsia"/>
              </w:rPr>
              <w:t>8ml</w:t>
            </w:r>
          </w:p>
        </w:tc>
        <w:tc>
          <w:tcPr>
            <w:tcW w:w="2552" w:type="dxa"/>
            <w:shd w:val="clear" w:color="auto" w:fill="auto"/>
          </w:tcPr>
          <w:p>
            <w:pPr>
              <w:rPr>
                <w:rFonts w:hint="eastAsia"/>
              </w:rPr>
            </w:pPr>
            <w:r>
              <w:rPr>
                <w:rFonts w:hint="eastAsia"/>
              </w:rPr>
              <w:t>武汉诺安药业有限公司"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63</w:t>
            </w:r>
          </w:p>
        </w:tc>
        <w:tc>
          <w:tcPr>
            <w:tcW w:w="1580" w:type="dxa"/>
            <w:shd w:val="clear" w:color="auto" w:fill="auto"/>
          </w:tcPr>
          <w:p>
            <w:pPr>
              <w:rPr>
                <w:rFonts w:hint="eastAsia"/>
              </w:rPr>
            </w:pPr>
            <w:r>
              <w:rPr>
                <w:rFonts w:hint="eastAsia"/>
              </w:rPr>
              <w:t>氧氟沙星滴眼液</w:t>
            </w:r>
          </w:p>
        </w:tc>
        <w:tc>
          <w:tcPr>
            <w:tcW w:w="850" w:type="dxa"/>
            <w:shd w:val="clear" w:color="auto" w:fill="auto"/>
          </w:tcPr>
          <w:p>
            <w:pPr>
              <w:rPr>
                <w:rFonts w:hint="eastAsia"/>
              </w:rPr>
            </w:pPr>
            <w:r>
              <w:rPr>
                <w:rFonts w:hint="eastAsia"/>
              </w:rPr>
              <w:t>8ml</w:t>
            </w:r>
          </w:p>
        </w:tc>
        <w:tc>
          <w:tcPr>
            <w:tcW w:w="2552" w:type="dxa"/>
            <w:shd w:val="clear" w:color="auto" w:fill="auto"/>
          </w:tcPr>
          <w:p>
            <w:pPr>
              <w:rPr>
                <w:rFonts w:hint="eastAsia"/>
              </w:rPr>
            </w:pPr>
            <w:r>
              <w:rPr>
                <w:rFonts w:hint="eastAsia"/>
              </w:rPr>
              <w:t>江苏汉晨药业有限公司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64</w:t>
            </w:r>
          </w:p>
        </w:tc>
        <w:tc>
          <w:tcPr>
            <w:tcW w:w="1580" w:type="dxa"/>
            <w:shd w:val="clear" w:color="auto" w:fill="auto"/>
          </w:tcPr>
          <w:p>
            <w:pPr>
              <w:rPr>
                <w:rFonts w:hint="eastAsia"/>
              </w:rPr>
            </w:pPr>
            <w:r>
              <w:rPr>
                <w:rFonts w:hint="eastAsia"/>
              </w:rPr>
              <w:t>叶黄素眼部护理液（海诺海氏）</w:t>
            </w:r>
          </w:p>
        </w:tc>
        <w:tc>
          <w:tcPr>
            <w:tcW w:w="850" w:type="dxa"/>
            <w:shd w:val="clear" w:color="auto" w:fill="auto"/>
          </w:tcPr>
          <w:p>
            <w:pPr>
              <w:rPr>
                <w:rFonts w:hint="eastAsia"/>
              </w:rPr>
            </w:pPr>
            <w:r>
              <w:rPr>
                <w:rFonts w:hint="eastAsia"/>
              </w:rPr>
              <w:t>15ml</w:t>
            </w:r>
          </w:p>
        </w:tc>
        <w:tc>
          <w:tcPr>
            <w:tcW w:w="2552" w:type="dxa"/>
            <w:shd w:val="clear" w:color="auto" w:fill="auto"/>
          </w:tcPr>
          <w:p>
            <w:pPr>
              <w:rPr>
                <w:rFonts w:hint="eastAsia"/>
              </w:rPr>
            </w:pPr>
            <w:r>
              <w:rPr>
                <w:rFonts w:hint="eastAsia"/>
              </w:rPr>
              <w:t>河南美芙康医药科技有限公司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65</w:t>
            </w:r>
          </w:p>
        </w:tc>
        <w:tc>
          <w:tcPr>
            <w:tcW w:w="1580" w:type="dxa"/>
            <w:shd w:val="clear" w:color="auto" w:fill="auto"/>
          </w:tcPr>
          <w:p>
            <w:pPr>
              <w:rPr>
                <w:rFonts w:hint="eastAsia"/>
              </w:rPr>
            </w:pPr>
            <w:r>
              <w:rPr>
                <w:rFonts w:hint="eastAsia"/>
              </w:rPr>
              <w:t>医用PVC检查手套</w:t>
            </w:r>
          </w:p>
        </w:tc>
        <w:tc>
          <w:tcPr>
            <w:tcW w:w="850" w:type="dxa"/>
            <w:shd w:val="clear" w:color="auto" w:fill="auto"/>
          </w:tcPr>
          <w:p>
            <w:pPr>
              <w:rPr>
                <w:rFonts w:hint="eastAsia"/>
              </w:rPr>
            </w:pPr>
            <w:r>
              <w:rPr>
                <w:rFonts w:hint="eastAsia"/>
              </w:rPr>
              <w:t>100只（中号）</w:t>
            </w:r>
          </w:p>
        </w:tc>
        <w:tc>
          <w:tcPr>
            <w:tcW w:w="2552" w:type="dxa"/>
            <w:shd w:val="clear" w:color="auto" w:fill="auto"/>
          </w:tcPr>
          <w:p>
            <w:pPr>
              <w:rPr>
                <w:rFonts w:hint="eastAsia"/>
              </w:rPr>
            </w:pPr>
            <w:r>
              <w:rPr>
                <w:rFonts w:hint="eastAsia"/>
              </w:rPr>
              <w:t>安徽英科医疗用品有限公司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66</w:t>
            </w:r>
          </w:p>
        </w:tc>
        <w:tc>
          <w:tcPr>
            <w:tcW w:w="1580" w:type="dxa"/>
            <w:shd w:val="clear" w:color="auto" w:fill="auto"/>
          </w:tcPr>
          <w:p>
            <w:pPr>
              <w:rPr>
                <w:rFonts w:hint="eastAsia"/>
              </w:rPr>
            </w:pPr>
            <w:r>
              <w:rPr>
                <w:rFonts w:hint="eastAsia"/>
              </w:rPr>
              <w:t>医用热敷贴(暖宫贴)</w:t>
            </w:r>
          </w:p>
        </w:tc>
        <w:tc>
          <w:tcPr>
            <w:tcW w:w="850" w:type="dxa"/>
            <w:shd w:val="clear" w:color="auto" w:fill="auto"/>
          </w:tcPr>
          <w:p>
            <w:pPr>
              <w:rPr>
                <w:rFonts w:hint="eastAsia"/>
              </w:rPr>
            </w:pPr>
            <w:r>
              <w:rPr>
                <w:rFonts w:hint="eastAsia"/>
              </w:rPr>
              <w:t>10cm*12cm*6贴</w:t>
            </w:r>
          </w:p>
        </w:tc>
        <w:tc>
          <w:tcPr>
            <w:tcW w:w="2552" w:type="dxa"/>
            <w:shd w:val="clear" w:color="auto" w:fill="auto"/>
          </w:tcPr>
          <w:p>
            <w:pPr>
              <w:rPr>
                <w:rFonts w:hint="eastAsia"/>
              </w:rPr>
            </w:pPr>
            <w:r>
              <w:rPr>
                <w:rFonts w:hint="eastAsia"/>
              </w:rPr>
              <w:t>安徽全康药业有限公司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68</w:t>
            </w:r>
          </w:p>
        </w:tc>
        <w:tc>
          <w:tcPr>
            <w:tcW w:w="1580" w:type="dxa"/>
            <w:shd w:val="clear" w:color="auto" w:fill="auto"/>
          </w:tcPr>
          <w:p>
            <w:pPr>
              <w:rPr>
                <w:rFonts w:hint="eastAsia"/>
              </w:rPr>
            </w:pPr>
            <w:r>
              <w:rPr>
                <w:rFonts w:hint="eastAsia"/>
              </w:rPr>
              <w:t>益母草颗粒</w:t>
            </w:r>
          </w:p>
        </w:tc>
        <w:tc>
          <w:tcPr>
            <w:tcW w:w="850" w:type="dxa"/>
            <w:shd w:val="clear" w:color="auto" w:fill="auto"/>
          </w:tcPr>
          <w:p>
            <w:pPr>
              <w:rPr>
                <w:rFonts w:hint="eastAsia"/>
              </w:rPr>
            </w:pPr>
            <w:r>
              <w:rPr>
                <w:rFonts w:hint="eastAsia"/>
              </w:rPr>
              <w:t>15g*10袋</w:t>
            </w:r>
          </w:p>
        </w:tc>
        <w:tc>
          <w:tcPr>
            <w:tcW w:w="2552" w:type="dxa"/>
            <w:shd w:val="clear" w:color="auto" w:fill="auto"/>
          </w:tcPr>
          <w:p>
            <w:pPr>
              <w:rPr>
                <w:rFonts w:hint="eastAsia"/>
              </w:rPr>
            </w:pPr>
            <w:r>
              <w:rPr>
                <w:rFonts w:hint="eastAsia"/>
              </w:rPr>
              <w:t>太极集团四川南充制药有限公司</w:t>
            </w:r>
          </w:p>
        </w:tc>
        <w:tc>
          <w:tcPr>
            <w:tcW w:w="567" w:type="dxa"/>
            <w:shd w:val="clear" w:color="auto" w:fill="auto"/>
          </w:tcPr>
          <w:p>
            <w:pPr>
              <w:rPr>
                <w:rFonts w:hint="eastAsia"/>
              </w:rPr>
            </w:pPr>
            <w:r>
              <w:rPr>
                <w:rFonts w:hint="eastAsia"/>
              </w:rPr>
              <w:t>盒</w:t>
            </w:r>
          </w:p>
        </w:tc>
        <w:tc>
          <w:tcPr>
            <w:tcW w:w="708" w:type="dxa"/>
            <w:shd w:val="clear" w:color="auto" w:fill="auto"/>
          </w:tcPr>
          <w:p>
            <w:pPr>
              <w:rPr>
                <w:rFonts w:hint="eastAsia"/>
              </w:rPr>
            </w:pPr>
            <w:r>
              <w:rPr>
                <w:rFonts w:hint="eastAsia"/>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69</w:t>
            </w:r>
          </w:p>
        </w:tc>
        <w:tc>
          <w:tcPr>
            <w:tcW w:w="1580" w:type="dxa"/>
            <w:shd w:val="clear" w:color="auto" w:fill="auto"/>
          </w:tcPr>
          <w:p>
            <w:pPr>
              <w:rPr>
                <w:rFonts w:hint="eastAsia"/>
              </w:rPr>
            </w:pPr>
            <w:r>
              <w:rPr>
                <w:rFonts w:hint="eastAsia"/>
              </w:rPr>
              <w:t>云南白药粉</w:t>
            </w:r>
          </w:p>
        </w:tc>
        <w:tc>
          <w:tcPr>
            <w:tcW w:w="850" w:type="dxa"/>
            <w:shd w:val="clear" w:color="auto" w:fill="auto"/>
          </w:tcPr>
          <w:p>
            <w:pPr>
              <w:rPr>
                <w:rFonts w:hint="eastAsia"/>
              </w:rPr>
            </w:pPr>
            <w:r>
              <w:rPr>
                <w:rFonts w:hint="eastAsia"/>
              </w:rPr>
              <w:t>4g*1瓶</w:t>
            </w:r>
          </w:p>
        </w:tc>
        <w:tc>
          <w:tcPr>
            <w:tcW w:w="2552" w:type="dxa"/>
            <w:shd w:val="clear" w:color="auto" w:fill="auto"/>
          </w:tcPr>
          <w:p>
            <w:pPr>
              <w:rPr>
                <w:rFonts w:hint="eastAsia"/>
              </w:rPr>
            </w:pPr>
            <w:r>
              <w:rPr>
                <w:rFonts w:hint="eastAsia"/>
              </w:rPr>
              <w:t>云南白药集团股份有限公司</w:t>
            </w:r>
          </w:p>
        </w:tc>
        <w:tc>
          <w:tcPr>
            <w:tcW w:w="567" w:type="dxa"/>
            <w:shd w:val="clear" w:color="auto" w:fill="auto"/>
          </w:tcPr>
          <w:p>
            <w:pPr>
              <w:rPr>
                <w:rFonts w:hint="eastAsia"/>
              </w:rPr>
            </w:pPr>
            <w:r>
              <w:rPr>
                <w:rFonts w:hint="eastAsia"/>
              </w:rPr>
              <w:t>瓶</w:t>
            </w:r>
          </w:p>
        </w:tc>
        <w:tc>
          <w:tcPr>
            <w:tcW w:w="708" w:type="dxa"/>
            <w:shd w:val="clear" w:color="auto" w:fill="auto"/>
          </w:tcPr>
          <w:p>
            <w:pPr>
              <w:rPr>
                <w:rFonts w:hint="eastAsia"/>
              </w:rPr>
            </w:pPr>
            <w:r>
              <w:rPr>
                <w:rFonts w:hint="eastAsia"/>
              </w:rPr>
              <w:t>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70</w:t>
            </w:r>
          </w:p>
        </w:tc>
        <w:tc>
          <w:tcPr>
            <w:tcW w:w="1580" w:type="dxa"/>
            <w:shd w:val="clear" w:color="auto" w:fill="auto"/>
          </w:tcPr>
          <w:p>
            <w:pPr>
              <w:rPr>
                <w:rFonts w:hint="eastAsia"/>
              </w:rPr>
            </w:pPr>
            <w:r>
              <w:rPr>
                <w:rFonts w:hint="eastAsia"/>
              </w:rPr>
              <w:t>壮骨麝香止痛膏</w:t>
            </w:r>
          </w:p>
        </w:tc>
        <w:tc>
          <w:tcPr>
            <w:tcW w:w="850" w:type="dxa"/>
            <w:shd w:val="clear" w:color="auto" w:fill="auto"/>
          </w:tcPr>
          <w:p>
            <w:pPr>
              <w:rPr>
                <w:rFonts w:hint="eastAsia"/>
              </w:rPr>
            </w:pPr>
            <w:r>
              <w:rPr>
                <w:rFonts w:hint="eastAsia"/>
              </w:rPr>
              <w:t>10片/袋</w:t>
            </w:r>
          </w:p>
        </w:tc>
        <w:tc>
          <w:tcPr>
            <w:tcW w:w="2552" w:type="dxa"/>
            <w:shd w:val="clear" w:color="auto" w:fill="auto"/>
          </w:tcPr>
          <w:p>
            <w:pPr>
              <w:rPr>
                <w:rFonts w:hint="eastAsia"/>
              </w:rPr>
            </w:pPr>
            <w:r>
              <w:rPr>
                <w:rFonts w:hint="eastAsia"/>
              </w:rPr>
              <w:t>河南羚锐制药股份有限公司</w:t>
            </w:r>
          </w:p>
        </w:tc>
        <w:tc>
          <w:tcPr>
            <w:tcW w:w="567" w:type="dxa"/>
            <w:shd w:val="clear" w:color="auto" w:fill="auto"/>
          </w:tcPr>
          <w:p>
            <w:pPr>
              <w:rPr>
                <w:rFonts w:hint="eastAsia"/>
              </w:rPr>
            </w:pPr>
            <w:r>
              <w:rPr>
                <w:rFonts w:hint="eastAsia"/>
              </w:rPr>
              <w:t>袋</w:t>
            </w:r>
          </w:p>
        </w:tc>
        <w:tc>
          <w:tcPr>
            <w:tcW w:w="708" w:type="dxa"/>
            <w:shd w:val="clear" w:color="auto" w:fill="auto"/>
          </w:tcPr>
          <w:p>
            <w:pPr>
              <w:rPr>
                <w:rFonts w:hint="eastAsia"/>
              </w:rPr>
            </w:pPr>
            <w:r>
              <w:rPr>
                <w:rFonts w:hint="eastAsia"/>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71</w:t>
            </w:r>
          </w:p>
        </w:tc>
        <w:tc>
          <w:tcPr>
            <w:tcW w:w="1580" w:type="dxa"/>
            <w:shd w:val="clear" w:color="auto" w:fill="auto"/>
          </w:tcPr>
          <w:p>
            <w:pPr>
              <w:rPr>
                <w:rFonts w:hint="eastAsia"/>
              </w:rPr>
            </w:pPr>
            <w:r>
              <w:rPr>
                <w:rFonts w:hint="eastAsia"/>
              </w:rPr>
              <w:t>上臂式电子血压计</w:t>
            </w:r>
          </w:p>
        </w:tc>
        <w:tc>
          <w:tcPr>
            <w:tcW w:w="850" w:type="dxa"/>
            <w:shd w:val="clear" w:color="auto" w:fill="auto"/>
          </w:tcPr>
          <w:p>
            <w:pPr>
              <w:rPr>
                <w:rFonts w:hint="eastAsia"/>
              </w:rPr>
            </w:pPr>
            <w:r>
              <w:rPr>
                <w:rFonts w:hint="eastAsia"/>
              </w:rPr>
              <w:t>HEM-7126/欧姆龙长袖带HEM-RML31（32CM以上）</w:t>
            </w:r>
          </w:p>
        </w:tc>
        <w:tc>
          <w:tcPr>
            <w:tcW w:w="2552" w:type="dxa"/>
            <w:shd w:val="clear" w:color="auto" w:fill="auto"/>
          </w:tcPr>
          <w:p>
            <w:pPr>
              <w:rPr>
                <w:rFonts w:hint="eastAsia"/>
              </w:rPr>
            </w:pPr>
            <w:r>
              <w:rPr>
                <w:rFonts w:hint="eastAsia"/>
              </w:rPr>
              <w:t>欧姆龙(大连)有限公司</w:t>
            </w:r>
          </w:p>
        </w:tc>
        <w:tc>
          <w:tcPr>
            <w:tcW w:w="567" w:type="dxa"/>
            <w:shd w:val="clear" w:color="auto" w:fill="auto"/>
          </w:tcPr>
          <w:p>
            <w:pPr>
              <w:rPr>
                <w:rFonts w:hint="eastAsia"/>
              </w:rPr>
            </w:pPr>
            <w:r>
              <w:rPr>
                <w:rFonts w:hint="eastAsia"/>
              </w:rPr>
              <w:t>台</w:t>
            </w:r>
          </w:p>
        </w:tc>
        <w:tc>
          <w:tcPr>
            <w:tcW w:w="708" w:type="dxa"/>
            <w:shd w:val="clear" w:color="auto" w:fill="auto"/>
          </w:tcPr>
          <w:p>
            <w:pPr>
              <w:rPr>
                <w:rFonts w:hint="eastAsia"/>
              </w:rPr>
            </w:pPr>
            <w:r>
              <w:rPr>
                <w:rFonts w:hint="eastAsia"/>
              </w:rPr>
              <w:t>2</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rPr>
                <w:rFonts w:hint="eastAsia"/>
              </w:rPr>
            </w:pPr>
            <w:r>
              <w:rPr>
                <w:rFonts w:hint="eastAsia"/>
              </w:rPr>
              <w:t>72</w:t>
            </w:r>
          </w:p>
        </w:tc>
        <w:tc>
          <w:tcPr>
            <w:tcW w:w="1580" w:type="dxa"/>
            <w:shd w:val="clear" w:color="auto" w:fill="auto"/>
          </w:tcPr>
          <w:p>
            <w:pPr>
              <w:rPr>
                <w:rFonts w:hint="eastAsia"/>
              </w:rPr>
            </w:pPr>
            <w:r>
              <w:rPr>
                <w:rFonts w:hint="eastAsia"/>
              </w:rPr>
              <w:t>紫外线强度指示卡</w:t>
            </w:r>
          </w:p>
        </w:tc>
        <w:tc>
          <w:tcPr>
            <w:tcW w:w="850" w:type="dxa"/>
            <w:shd w:val="clear" w:color="auto" w:fill="auto"/>
          </w:tcPr>
          <w:p>
            <w:pPr>
              <w:rPr>
                <w:rFonts w:hint="eastAsia"/>
              </w:rPr>
            </w:pPr>
            <w:r>
              <w:rPr>
                <w:rFonts w:hint="eastAsia"/>
              </w:rPr>
              <w:t>100片/盒</w:t>
            </w:r>
          </w:p>
        </w:tc>
        <w:tc>
          <w:tcPr>
            <w:tcW w:w="2552" w:type="dxa"/>
            <w:shd w:val="clear" w:color="auto" w:fill="auto"/>
          </w:tcPr>
          <w:p>
            <w:pPr>
              <w:rPr>
                <w:rFonts w:hint="eastAsia"/>
              </w:rPr>
            </w:pPr>
            <w:r>
              <w:rPr>
                <w:rFonts w:hint="eastAsia"/>
              </w:rPr>
              <w:t>北京四环卫生药械厂有限公司</w:t>
            </w:r>
          </w:p>
        </w:tc>
        <w:tc>
          <w:tcPr>
            <w:tcW w:w="567" w:type="dxa"/>
            <w:shd w:val="clear" w:color="auto" w:fill="auto"/>
          </w:tcPr>
          <w:p>
            <w:pPr>
              <w:rPr>
                <w:rFonts w:hint="eastAsia"/>
              </w:rPr>
            </w:pPr>
            <w:r>
              <w:rPr>
                <w:rFonts w:hint="eastAsia"/>
              </w:rPr>
              <w:t>盒</w:t>
            </w:r>
          </w:p>
        </w:tc>
        <w:tc>
          <w:tcPr>
            <w:tcW w:w="708" w:type="dxa"/>
            <w:shd w:val="clear" w:color="auto" w:fill="auto"/>
          </w:tcPr>
          <w:p>
            <w:r>
              <w:rPr>
                <w:rFonts w:hint="eastAsia"/>
              </w:rPr>
              <w:t>7</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jc w:val="center"/>
              <w:rPr>
                <w:rFonts w:ascii="等线" w:hAnsi="等线" w:eastAsia="等线"/>
                <w:color w:val="000000"/>
                <w:sz w:val="22"/>
                <w:szCs w:val="22"/>
              </w:rPr>
            </w:pPr>
          </w:p>
        </w:tc>
        <w:tc>
          <w:tcPr>
            <w:tcW w:w="1580" w:type="dxa"/>
            <w:shd w:val="clear" w:color="auto" w:fill="auto"/>
          </w:tcPr>
          <w:p>
            <w:pPr>
              <w:jc w:val="center"/>
              <w:rPr>
                <w:color w:val="000000"/>
                <w:sz w:val="20"/>
                <w:szCs w:val="20"/>
              </w:rPr>
            </w:pPr>
          </w:p>
        </w:tc>
        <w:tc>
          <w:tcPr>
            <w:tcW w:w="850" w:type="dxa"/>
            <w:shd w:val="clear" w:color="auto" w:fill="auto"/>
          </w:tcPr>
          <w:p>
            <w:pPr>
              <w:jc w:val="center"/>
              <w:rPr>
                <w:color w:val="000000"/>
                <w:sz w:val="20"/>
                <w:szCs w:val="20"/>
              </w:rPr>
            </w:pPr>
          </w:p>
        </w:tc>
        <w:tc>
          <w:tcPr>
            <w:tcW w:w="2552" w:type="dxa"/>
            <w:shd w:val="clear" w:color="auto" w:fill="auto"/>
          </w:tcPr>
          <w:p>
            <w:pPr>
              <w:jc w:val="center"/>
              <w:rPr>
                <w:color w:val="000000"/>
                <w:sz w:val="20"/>
                <w:szCs w:val="20"/>
              </w:rPr>
            </w:pPr>
          </w:p>
        </w:tc>
        <w:tc>
          <w:tcPr>
            <w:tcW w:w="567" w:type="dxa"/>
            <w:shd w:val="clear" w:color="auto" w:fill="auto"/>
          </w:tcPr>
          <w:p>
            <w:pPr>
              <w:jc w:val="center"/>
              <w:rPr>
                <w:color w:val="000000"/>
                <w:sz w:val="20"/>
                <w:szCs w:val="20"/>
              </w:rPr>
            </w:pPr>
          </w:p>
        </w:tc>
        <w:tc>
          <w:tcPr>
            <w:tcW w:w="708" w:type="dxa"/>
            <w:shd w:val="clear" w:color="auto" w:fill="auto"/>
          </w:tcPr>
          <w:p>
            <w:pPr>
              <w:jc w:val="center"/>
              <w:rPr>
                <w:color w:val="000000"/>
                <w:sz w:val="20"/>
                <w:szCs w:val="20"/>
              </w:rPr>
            </w:pPr>
          </w:p>
        </w:tc>
        <w:tc>
          <w:tcPr>
            <w:tcW w:w="709" w:type="dxa"/>
            <w:shd w:val="clear" w:color="auto" w:fill="auto"/>
          </w:tcPr>
          <w:p>
            <w:pPr>
              <w:rPr>
                <w:rFonts w:ascii="宋体" w:hAnsi="宋体" w:cs="宋体"/>
                <w:sz w:val="16"/>
                <w:szCs w:val="16"/>
              </w:rPr>
            </w:pPr>
            <w:r>
              <w:rPr>
                <w:rFonts w:hint="eastAsia"/>
              </w:rPr>
              <w:t>总计</w:t>
            </w:r>
          </w:p>
        </w:tc>
        <w:tc>
          <w:tcPr>
            <w:tcW w:w="709" w:type="dxa"/>
            <w:shd w:val="clear" w:color="auto" w:fill="auto"/>
          </w:tcPr>
          <w:p>
            <w:pPr>
              <w:rPr>
                <w:rFonts w:ascii="宋体" w:hAnsi="宋体" w:cs="宋体"/>
                <w:sz w:val="16"/>
                <w:szCs w:val="16"/>
              </w:rPr>
            </w:pPr>
            <w:r>
              <w:rPr>
                <w:rFonts w:hint="eastAsia"/>
              </w:rPr>
              <w:t>0</w:t>
            </w:r>
          </w:p>
        </w:tc>
      </w:tr>
    </w:tbl>
    <w:p>
      <w:pPr>
        <w:ind w:left="360"/>
        <w:rPr>
          <w:b/>
        </w:rPr>
      </w:pPr>
    </w:p>
    <w:p>
      <w:pPr>
        <w:ind w:left="360"/>
        <w:rPr>
          <w:b/>
        </w:rPr>
      </w:pPr>
      <w:r>
        <w:rPr>
          <w:rFonts w:hint="eastAsia"/>
          <w:b/>
        </w:rPr>
        <w:t>二、合同文件内容</w:t>
      </w:r>
    </w:p>
    <w:p>
      <w:pPr>
        <w:ind w:firstLine="840" w:firstLineChars="400"/>
      </w:pPr>
      <w:r>
        <w:rPr>
          <w:rFonts w:hint="eastAsia"/>
        </w:rPr>
        <w:t>以下文件是合同不可分割的部分：</w:t>
      </w:r>
    </w:p>
    <w:p>
      <w:pPr>
        <w:ind w:firstLine="210" w:firstLineChars="100"/>
      </w:pPr>
      <w:r>
        <w:rPr>
          <w:rFonts w:hint="eastAsia"/>
        </w:rPr>
        <w:t>（1）本项目招标公告中的相应条款（包括特殊条款）；</w:t>
      </w:r>
    </w:p>
    <w:p>
      <w:pPr>
        <w:ind w:firstLine="210" w:firstLineChars="100"/>
      </w:pPr>
      <w:r>
        <w:rPr>
          <w:rFonts w:hint="eastAsia"/>
        </w:rPr>
        <w:t>（2）招标变更公告；</w:t>
      </w:r>
    </w:p>
    <w:p>
      <w:pPr>
        <w:ind w:firstLine="210" w:firstLineChars="100"/>
      </w:pPr>
      <w:r>
        <w:rPr>
          <w:rFonts w:hint="eastAsia"/>
        </w:rPr>
        <w:t>（3）卖方提交的投标响应文件；</w:t>
      </w:r>
    </w:p>
    <w:p>
      <w:pPr>
        <w:ind w:firstLine="210" w:firstLineChars="100"/>
      </w:pPr>
      <w:r>
        <w:rPr>
          <w:rFonts w:hint="eastAsia"/>
        </w:rPr>
        <w:t>（4）本合同的补充协议及承诺。</w:t>
      </w:r>
    </w:p>
    <w:p>
      <w:pPr>
        <w:pStyle w:val="2"/>
      </w:pPr>
    </w:p>
    <w:p>
      <w:pPr>
        <w:ind w:firstLine="422" w:firstLineChars="200"/>
        <w:rPr>
          <w:b/>
        </w:rPr>
      </w:pPr>
      <w:r>
        <w:rPr>
          <w:rFonts w:hint="eastAsia"/>
          <w:b/>
        </w:rPr>
        <w:t>三、资质保证：卖方提供的医用耗材必须符合国家质量标准，且具有：</w:t>
      </w:r>
    </w:p>
    <w:p>
      <w:pPr>
        <w:widowControl/>
        <w:numPr>
          <w:ilvl w:val="0"/>
          <w:numId w:val="3"/>
        </w:numPr>
        <w:spacing w:before="75" w:after="75" w:line="375" w:lineRule="atLeast"/>
        <w:jc w:val="left"/>
      </w:pPr>
      <w:r>
        <w:rPr>
          <w:rFonts w:hint="eastAsia"/>
        </w:rPr>
        <w:t>企业法人营业执照（三证合一）</w:t>
      </w:r>
    </w:p>
    <w:p>
      <w:pPr>
        <w:widowControl/>
        <w:spacing w:before="75" w:after="75" w:line="375" w:lineRule="atLeast"/>
        <w:ind w:left="240"/>
        <w:jc w:val="left"/>
      </w:pPr>
      <w:r>
        <w:rPr>
          <w:rFonts w:hint="eastAsia"/>
        </w:rPr>
        <w:t>（2）医疗器械经营企业许可证</w:t>
      </w:r>
    </w:p>
    <w:p>
      <w:pPr>
        <w:widowControl/>
        <w:spacing w:before="75" w:after="75" w:line="375" w:lineRule="atLeast"/>
        <w:ind w:left="240"/>
        <w:jc w:val="left"/>
      </w:pPr>
      <w:r>
        <w:rPr>
          <w:rFonts w:hint="eastAsia"/>
          <w:bCs/>
        </w:rPr>
        <w:t xml:space="preserve">（3）药品经营许可证   </w:t>
      </w:r>
      <w:r>
        <w:rPr>
          <w:rFonts w:hint="eastAsia" w:ascii="宋体" w:hAnsi="宋体" w:cs="宋体"/>
          <w:sz w:val="24"/>
          <w:szCs w:val="24"/>
        </w:rPr>
        <w:t xml:space="preserve"> </w:t>
      </w:r>
    </w:p>
    <w:p>
      <w:pPr>
        <w:ind w:firstLine="422" w:firstLineChars="200"/>
        <w:rPr>
          <w:b/>
        </w:rPr>
      </w:pPr>
      <w:r>
        <w:rPr>
          <w:rFonts w:hint="eastAsia"/>
          <w:b/>
        </w:rPr>
        <w:t>四、合同总价：</w:t>
      </w:r>
    </w:p>
    <w:p>
      <w:pPr>
        <w:spacing w:line="460" w:lineRule="exact"/>
        <w:ind w:firstLine="420" w:firstLineChars="200"/>
        <w:jc w:val="left"/>
      </w:pPr>
      <w:r>
        <w:rPr>
          <w:rFonts w:hint="eastAsia"/>
        </w:rPr>
        <w:t>说明：本合同约定的主要是药品的单价（含运费、税费等全部费用），乙方根据甲方下达的采购需求清单供货；合同期限内所列药品的单价不变。</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五、质量条款</w:t>
      </w: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提供的药品应符合国家规定的质量标准和其他有关质量要求，包装符合有关货物运输要求，药品有效期至少1年以上</w:t>
      </w:r>
      <w:r>
        <w:rPr>
          <w:rFonts w:hint="eastAsia"/>
          <w:color w:val="000000" w:themeColor="text1"/>
          <w14:textFill>
            <w14:solidFill>
              <w14:schemeClr w14:val="tx1"/>
            </w14:solidFill>
          </w14:textFill>
        </w:rPr>
        <w:t>。所提供的药物质量不符合要求时，乙方包退货换货。因药品质量问题给甲方造成的一切后果和损失全部由乙方承担。</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六、交货时间、地点：</w:t>
      </w:r>
      <w:r>
        <w:rPr>
          <w:rFonts w:hint="eastAsia"/>
          <w:color w:val="000000" w:themeColor="text1"/>
          <w14:textFill>
            <w14:solidFill>
              <w14:schemeClr w14:val="tx1"/>
            </w14:solidFill>
          </w14:textFill>
        </w:rPr>
        <w:t>乙方按甲方通知要求的时间，签订合同后按约定时间内将所需药品送达甲方</w:t>
      </w:r>
      <w:r>
        <w:rPr>
          <w:rFonts w:hint="eastAsia"/>
          <w:color w:val="000000" w:themeColor="text1"/>
          <w:u w:val="single"/>
          <w14:textFill>
            <w14:solidFill>
              <w14:schemeClr w14:val="tx1"/>
            </w14:solidFill>
          </w14:textFill>
        </w:rPr>
        <w:t>所在地，超出约定时间即视为违约；</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七、验收标准及提出异议期限：</w:t>
      </w:r>
      <w:r>
        <w:rPr>
          <w:rFonts w:hint="eastAsia"/>
          <w:color w:val="000000" w:themeColor="text1"/>
          <w14:textFill>
            <w14:solidFill>
              <w14:schemeClr w14:val="tx1"/>
            </w14:solidFill>
          </w14:textFill>
        </w:rPr>
        <w:t>按照质量标准验收，甲方收到乙方或乙方委托第三方物流配送的药品应当场确定所收到的药品，对不符合采购需求的药品，甲方有权拒收。卖方供应的产品必须经买方现场验收，不符合要求的，应立即调换，否则买方不予结算；对由第三方物流造成的药品异常，甲方在收到药品三天内向乙方提出异议，由乙方查明责任后由责任方承担由此产生的经济费用。</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八、结算方式及期限：</w:t>
      </w:r>
      <w:r>
        <w:rPr>
          <w:rFonts w:hint="eastAsia" w:ascii="宋体" w:hAnsi="宋体" w:cs="宋体"/>
          <w:color w:val="000000" w:themeColor="text1"/>
          <w14:textFill>
            <w14:solidFill>
              <w14:schemeClr w14:val="tx1"/>
            </w14:solidFill>
          </w14:textFill>
        </w:rPr>
        <w:t>付款方式：本项目无预付款，药品经甲方书面验收合格后，乙方将发票交甲方向市财政局提交用款申请批复后支付合同款。鉴于本合同款项系使用财政资金支付，甲方在验收合格后向财政部门申请付款，既视为甲方已履行支付义务，具体付款时间以财政部门批复并支付为准。</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九、退货：</w:t>
      </w:r>
      <w:r>
        <w:rPr>
          <w:rFonts w:hint="eastAsia"/>
          <w:color w:val="000000" w:themeColor="text1"/>
          <w14:textFill>
            <w14:solidFill>
              <w14:schemeClr w14:val="tx1"/>
            </w14:solidFill>
          </w14:textFill>
        </w:rPr>
        <w:t>甲方因工作需要退换药品的，需在收到药品后15</w:t>
      </w:r>
      <w:r>
        <w:rPr>
          <w:rFonts w:hint="eastAsia"/>
          <w:color w:val="000000" w:themeColor="text1"/>
          <w:u w:val="single"/>
          <w14:textFill>
            <w14:solidFill>
              <w14:schemeClr w14:val="tx1"/>
            </w14:solidFill>
          </w14:textFill>
        </w:rPr>
        <w:t>天内退回乙方。</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十、不可抗力事件处理</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1.在合同有效期内，任何一方因不可抗力事件导致不能履行合同，则合同履行期可延长，其延长期与不可抗力影响期相同。</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2.不可抗力事件发生后，应立即通知对方，并寄送有关权威机构出具的证明。</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3.不可抗力事件延续1</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天以上，双方应通过友好协商，确定是否继续履行合同。</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十一、合同争议及诉讼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1.因履行本合同引起的或与本合同有关的争议，甲乙双方应首先通过友好协商解决，如果协商不能解决，可向甲方所在地人民法院提起诉讼。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2.诉讼期间，本合同继续履行。</w:t>
      </w:r>
    </w:p>
    <w:p>
      <w:pPr>
        <w:spacing w:line="360" w:lineRule="exact"/>
        <w:ind w:firstLine="422" w:firstLineChars="200"/>
        <w:rPr>
          <w:rFonts w:ascii="宋体" w:hAnsi="宋体"/>
          <w:b/>
        </w:rPr>
      </w:pPr>
      <w:r>
        <w:rPr>
          <w:rFonts w:hint="eastAsia" w:ascii="宋体" w:hAnsi="宋体"/>
          <w:b/>
        </w:rPr>
        <w:t>十二、合同生效及其它</w:t>
      </w:r>
    </w:p>
    <w:p>
      <w:pPr>
        <w:spacing w:line="360" w:lineRule="exact"/>
        <w:ind w:firstLine="420" w:firstLineChars="200"/>
        <w:rPr>
          <w:rFonts w:ascii="宋体" w:hAnsi="宋体"/>
        </w:rPr>
      </w:pPr>
      <w:r>
        <w:rPr>
          <w:rFonts w:hint="eastAsia" w:ascii="宋体" w:hAnsi="宋体"/>
        </w:rPr>
        <w:t>1</w:t>
      </w:r>
      <w:r>
        <w:rPr>
          <w:rFonts w:hint="eastAsia" w:ascii="宋体" w:hAnsi="宋体"/>
          <w:color w:val="000000" w:themeColor="text1"/>
          <w14:textFill>
            <w14:solidFill>
              <w14:schemeClr w14:val="tx1"/>
            </w14:solidFill>
          </w14:textFill>
        </w:rPr>
        <w:t>.本合同一式肆份，具有同等法律效力，甲方叁份，乙方壹份。经双方</w:t>
      </w:r>
      <w:r>
        <w:rPr>
          <w:rFonts w:hint="eastAsia" w:ascii="宋体" w:hAnsi="宋体"/>
        </w:rPr>
        <w:t>法定代表人或授权代表签字并加盖单位公章后生效。</w:t>
      </w:r>
    </w:p>
    <w:p>
      <w:pPr>
        <w:spacing w:line="360" w:lineRule="exact"/>
        <w:ind w:firstLine="420" w:firstLineChars="200"/>
        <w:rPr>
          <w:rFonts w:ascii="宋体" w:hAnsi="宋体"/>
        </w:rPr>
      </w:pPr>
      <w:r>
        <w:rPr>
          <w:rFonts w:hint="eastAsia" w:ascii="宋体" w:hAnsi="宋体"/>
        </w:rPr>
        <w:t>2.本合同未尽事宜，遵照《合同法》有关条文执行。</w:t>
      </w:r>
    </w:p>
    <w:p>
      <w:pPr>
        <w:spacing w:line="360" w:lineRule="exact"/>
        <w:ind w:firstLine="422" w:firstLineChars="200"/>
        <w:rPr>
          <w:rFonts w:ascii="宋体" w:hAnsi="宋体"/>
          <w:b/>
        </w:rPr>
      </w:pPr>
      <w:r>
        <w:rPr>
          <w:rFonts w:hint="eastAsia" w:ascii="宋体" w:hAnsi="宋体"/>
          <w:b/>
        </w:rPr>
        <w:t>十三、合同的变更、终止与转让</w:t>
      </w:r>
    </w:p>
    <w:p>
      <w:pPr>
        <w:spacing w:line="360" w:lineRule="exact"/>
        <w:ind w:firstLine="420" w:firstLineChars="200"/>
        <w:rPr>
          <w:rFonts w:ascii="宋体" w:hAnsi="宋体"/>
        </w:rPr>
      </w:pPr>
      <w:r>
        <w:rPr>
          <w:rFonts w:hint="eastAsia" w:ascii="宋体" w:hAnsi="宋体"/>
        </w:rPr>
        <w:t>1.本合同一经签订，甲乙双方不得擅自变更、中止或终止。</w:t>
      </w:r>
    </w:p>
    <w:p>
      <w:pPr>
        <w:spacing w:line="360" w:lineRule="exact"/>
        <w:ind w:firstLine="420" w:firstLineChars="200"/>
        <w:rPr>
          <w:rFonts w:ascii="宋体" w:hAnsi="宋体"/>
        </w:rPr>
      </w:pPr>
      <w:r>
        <w:rPr>
          <w:rFonts w:hint="eastAsia" w:ascii="宋体" w:hAnsi="宋体"/>
        </w:rPr>
        <w:t>2.乙方不得擅自转让其应履行的合同义务。</w:t>
      </w:r>
    </w:p>
    <w:p>
      <w:pPr>
        <w:spacing w:line="360" w:lineRule="exact"/>
        <w:ind w:firstLine="420" w:firstLineChars="200"/>
        <w:rPr>
          <w:rFonts w:ascii="宋体" w:hAnsi="宋体"/>
        </w:rPr>
      </w:pPr>
      <w:r>
        <w:rPr>
          <w:rFonts w:hint="eastAsia" w:ascii="宋体" w:hAnsi="宋体"/>
        </w:rPr>
        <w:t>3.合同经双方法定代表人或授权代表签字并加盖单位公章后生效。</w:t>
      </w:r>
    </w:p>
    <w:p>
      <w:pPr>
        <w:spacing w:line="360" w:lineRule="exact"/>
        <w:ind w:firstLine="420" w:firstLineChars="200"/>
        <w:rPr>
          <w:rFonts w:ascii="宋体" w:hAnsi="宋体"/>
        </w:rPr>
      </w:pPr>
      <w:r>
        <w:rPr>
          <w:rFonts w:hint="eastAsia" w:ascii="宋体" w:hAnsi="宋体"/>
        </w:rPr>
        <w:t>4.合同执行中涉及采购资金和采购内容修改或补充的，须经采购单位审批，并签书面补充协议报采购机构备案，方可作为主合同不可分割的一部分。</w:t>
      </w:r>
    </w:p>
    <w:p>
      <w:pPr>
        <w:spacing w:line="360" w:lineRule="exact"/>
        <w:ind w:firstLine="420" w:firstLineChars="200"/>
        <w:rPr>
          <w:rFonts w:ascii="宋体" w:hAnsi="宋体"/>
        </w:rPr>
      </w:pPr>
      <w:r>
        <w:rPr>
          <w:rFonts w:hint="eastAsia" w:ascii="宋体" w:hAnsi="宋体"/>
        </w:rPr>
        <w:t>5.本合同未尽事宜，遵照《合同法》有关条文执行。</w:t>
      </w:r>
    </w:p>
    <w:p>
      <w:pPr>
        <w:pStyle w:val="129"/>
        <w:shd w:val="clear" w:color="auto" w:fill="FFFFFF"/>
        <w:spacing w:before="0" w:beforeAutospacing="0" w:after="0" w:afterAutospacing="0"/>
        <w:ind w:firstLine="422" w:firstLineChars="200"/>
        <w:rPr>
          <w:color w:val="FF0000"/>
        </w:rPr>
      </w:pPr>
      <w:r>
        <w:rPr>
          <w:rFonts w:hint="eastAsia" w:cs="Calibri"/>
          <w:b/>
          <w:kern w:val="2"/>
          <w:sz w:val="21"/>
          <w:szCs w:val="21"/>
        </w:rPr>
        <w:t>十四、违约责任</w:t>
      </w:r>
    </w:p>
    <w:p>
      <w:pPr>
        <w:pStyle w:val="129"/>
        <w:shd w:val="clear" w:color="auto" w:fill="FFFFFF"/>
        <w:spacing w:before="0" w:beforeAutospacing="0" w:after="0" w:afterAutospacing="0"/>
        <w:ind w:firstLine="420" w:firstLineChars="200"/>
        <w:rPr>
          <w:rFonts w:cs="Calibri"/>
          <w:kern w:val="2"/>
          <w:sz w:val="21"/>
          <w:szCs w:val="21"/>
        </w:rPr>
      </w:pPr>
      <w:r>
        <w:rPr>
          <w:rFonts w:hint="eastAsia" w:cs="Calibri"/>
          <w:kern w:val="2"/>
          <w:sz w:val="21"/>
          <w:szCs w:val="21"/>
        </w:rPr>
        <w:t>1、如卖方在价格、质量、数量等方面出现违约行为，买方有权终止协议并追究卖方的相关责任。</w:t>
      </w:r>
    </w:p>
    <w:p>
      <w:pPr>
        <w:pStyle w:val="129"/>
        <w:shd w:val="clear" w:color="auto" w:fill="FFFFFF"/>
        <w:spacing w:before="0" w:beforeAutospacing="0" w:after="0" w:afterAutospacing="0"/>
        <w:ind w:left="420"/>
        <w:rPr>
          <w:rFonts w:cs="Calibri"/>
          <w:kern w:val="2"/>
          <w:sz w:val="21"/>
          <w:szCs w:val="21"/>
        </w:rPr>
      </w:pPr>
      <w:r>
        <w:rPr>
          <w:rFonts w:hint="eastAsia" w:cs="Calibri"/>
          <w:kern w:val="2"/>
          <w:sz w:val="21"/>
          <w:szCs w:val="21"/>
        </w:rPr>
        <w:t>2、卖方不能按时交货或超时交货造成严重影响的，应补偿所造成的经济损失。</w:t>
      </w:r>
    </w:p>
    <w:p>
      <w:pPr>
        <w:spacing w:line="360" w:lineRule="exact"/>
        <w:ind w:firstLine="420" w:firstLineChars="200"/>
        <w:rPr>
          <w:rFonts w:ascii="宋体" w:hAnsi="宋体"/>
        </w:rPr>
      </w:pPr>
      <w:r>
        <w:rPr>
          <w:rFonts w:ascii="宋体" w:hAnsi="宋体"/>
        </w:rPr>
        <w:t>3</w:t>
      </w:r>
      <w:r>
        <w:rPr>
          <w:rFonts w:hint="eastAsia" w:ascii="宋体" w:hAnsi="宋体"/>
        </w:rPr>
        <w:t>、该货物的相关证件如有变更，卖方应及时通知买方，并于一周内更新证件，如果因证件变更不及时造成的损失，由卖方承担全部责任，买方有权终止协议并追究责任。</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十五、</w:t>
      </w:r>
      <w:r>
        <w:rPr>
          <w:rFonts w:hint="eastAsia" w:ascii="宋体" w:hAnsi="宋体"/>
          <w:b/>
          <w:color w:val="000000" w:themeColor="text1"/>
          <w14:textFill>
            <w14:solidFill>
              <w14:schemeClr w14:val="tx1"/>
            </w14:solidFill>
          </w14:textFill>
        </w:rPr>
        <w:t>合同有效期限</w:t>
      </w:r>
      <w:r>
        <w:rPr>
          <w:rFonts w:hint="eastAsia" w:ascii="宋体" w:hAnsi="宋体"/>
          <w:color w:val="000000" w:themeColor="text1"/>
          <w14:textFill>
            <w14:solidFill>
              <w14:schemeClr w14:val="tx1"/>
            </w14:solidFill>
          </w14:textFill>
        </w:rPr>
        <w:t>：202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 至 </w:t>
      </w:r>
      <w:r>
        <w:rPr>
          <w:rFonts w:ascii="宋体" w:hAnsi="宋体"/>
          <w:color w:val="000000" w:themeColor="text1"/>
          <w14:textFill>
            <w14:solidFill>
              <w14:schemeClr w14:val="tx1"/>
            </w14:solidFill>
          </w14:textFill>
        </w:rPr>
        <w:t>2026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exact"/>
        <w:ind w:firstLine="422" w:firstLineChars="200"/>
        <w:rPr>
          <w:rFonts w:ascii="宋体" w:hAnsi="宋体"/>
          <w:b/>
        </w:rPr>
      </w:pPr>
      <w:r>
        <w:rPr>
          <w:rFonts w:hint="eastAsia" w:ascii="宋体" w:hAnsi="宋体"/>
          <w:b/>
        </w:rPr>
        <w:t>十六、签订本合同依据</w:t>
      </w:r>
    </w:p>
    <w:p>
      <w:pPr>
        <w:spacing w:line="360" w:lineRule="exact"/>
        <w:ind w:firstLine="420" w:firstLineChars="200"/>
        <w:rPr>
          <w:rFonts w:ascii="宋体" w:hAnsi="宋体"/>
        </w:rPr>
      </w:pPr>
      <w:r>
        <w:rPr>
          <w:rFonts w:hint="eastAsia" w:ascii="宋体" w:hAnsi="宋体"/>
        </w:rPr>
        <w:t>1.采购文件；</w:t>
      </w:r>
    </w:p>
    <w:p>
      <w:pPr>
        <w:spacing w:line="360" w:lineRule="exact"/>
        <w:ind w:firstLine="420" w:firstLineChars="200"/>
        <w:rPr>
          <w:rFonts w:ascii="宋体" w:hAnsi="宋体"/>
        </w:rPr>
      </w:pPr>
      <w:r>
        <w:rPr>
          <w:rFonts w:hint="eastAsia" w:ascii="宋体" w:hAnsi="宋体"/>
        </w:rPr>
        <w:t>2.乙方的响应文件；</w:t>
      </w:r>
    </w:p>
    <w:tbl>
      <w:tblPr>
        <w:tblStyle w:val="35"/>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甲方（章）广西南宁技师学院</w:t>
            </w:r>
          </w:p>
          <w:p>
            <w:pPr>
              <w:snapToGrid w:val="0"/>
              <w:spacing w:line="400" w:lineRule="exact"/>
              <w:ind w:firstLine="945" w:firstLineChars="450"/>
              <w:jc w:val="right"/>
              <w:rPr>
                <w:rFonts w:ascii="宋体" w:hAnsi="宋体" w:cs="宋体"/>
              </w:rPr>
            </w:pPr>
            <w:r>
              <w:rPr>
                <w:rFonts w:hint="eastAsia" w:ascii="宋体" w:hAnsi="宋体" w:cs="宋体"/>
              </w:rPr>
              <w:t>年   月   日</w:t>
            </w:r>
          </w:p>
        </w:tc>
        <w:tc>
          <w:tcPr>
            <w:tcW w:w="4510" w:type="dxa"/>
            <w:vAlign w:val="center"/>
          </w:tcPr>
          <w:p>
            <w:pPr>
              <w:snapToGrid w:val="0"/>
              <w:spacing w:line="400" w:lineRule="exact"/>
              <w:rPr>
                <w:rFonts w:ascii="宋体" w:hAnsi="宋体" w:cs="宋体"/>
              </w:rPr>
            </w:pPr>
            <w:r>
              <w:rPr>
                <w:rFonts w:hint="eastAsia" w:ascii="宋体" w:hAnsi="宋体" w:cs="宋体"/>
              </w:rPr>
              <w:t xml:space="preserve">乙方（章）                    </w:t>
            </w:r>
          </w:p>
          <w:p>
            <w:pPr>
              <w:snapToGrid w:val="0"/>
              <w:spacing w:line="400" w:lineRule="exact"/>
              <w:jc w:val="right"/>
              <w:rPr>
                <w:rFonts w:ascii="宋体" w:hAnsi="宋体" w:cs="宋体"/>
              </w:rPr>
            </w:pPr>
            <w:r>
              <w:rPr>
                <w:rFonts w:hint="eastAsia" w:ascii="宋体" w:hAnsi="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单位地址：大学西路1</w:t>
            </w:r>
            <w:r>
              <w:rPr>
                <w:rFonts w:ascii="宋体" w:hAnsi="宋体" w:cs="宋体"/>
              </w:rPr>
              <w:t>57</w:t>
            </w:r>
            <w:r>
              <w:rPr>
                <w:rFonts w:hint="eastAsia" w:ascii="宋体" w:hAnsi="宋体" w:cs="宋体"/>
              </w:rPr>
              <w:t>号</w:t>
            </w:r>
          </w:p>
        </w:tc>
        <w:tc>
          <w:tcPr>
            <w:tcW w:w="4510" w:type="dxa"/>
            <w:vAlign w:val="center"/>
          </w:tcPr>
          <w:p>
            <w:pPr>
              <w:snapToGrid w:val="0"/>
              <w:spacing w:line="400" w:lineRule="exact"/>
              <w:rPr>
                <w:rFonts w:ascii="宋体" w:hAnsi="宋体" w:cs="宋体"/>
              </w:rPr>
            </w:pPr>
            <w:r>
              <w:rPr>
                <w:rFonts w:hint="eastAsia" w:ascii="宋体" w:hAnsi="宋体" w:cs="宋体"/>
              </w:rPr>
              <w:t>单位地址：</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法定代表人：李智宁</w:t>
            </w:r>
          </w:p>
        </w:tc>
        <w:tc>
          <w:tcPr>
            <w:tcW w:w="4510" w:type="dxa"/>
            <w:vAlign w:val="center"/>
          </w:tcPr>
          <w:p>
            <w:pPr>
              <w:snapToGrid w:val="0"/>
              <w:spacing w:line="400" w:lineRule="exact"/>
              <w:rPr>
                <w:rFonts w:ascii="宋体" w:hAnsi="宋体" w:cs="宋体"/>
              </w:rPr>
            </w:pPr>
            <w:r>
              <w:rPr>
                <w:rFonts w:hint="eastAsia" w:ascii="宋体" w:hAnsi="宋体" w:cs="宋体"/>
              </w:rPr>
              <w:t>法定代表人：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委托代理人：陈晓旭</w:t>
            </w:r>
          </w:p>
        </w:tc>
        <w:tc>
          <w:tcPr>
            <w:tcW w:w="4510" w:type="dxa"/>
            <w:vAlign w:val="center"/>
          </w:tcPr>
          <w:p>
            <w:pPr>
              <w:snapToGrid w:val="0"/>
              <w:spacing w:line="400" w:lineRule="exact"/>
              <w:rPr>
                <w:rFonts w:ascii="宋体" w:hAnsi="宋体" w:cs="宋体"/>
              </w:rPr>
            </w:pPr>
            <w:r>
              <w:rPr>
                <w:rFonts w:hint="eastAsia" w:ascii="宋体" w:hAnsi="宋体" w:cs="宋体"/>
              </w:rPr>
              <w:t>委托代理人：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电话：1</w:t>
            </w:r>
            <w:r>
              <w:rPr>
                <w:rFonts w:ascii="宋体" w:hAnsi="宋体" w:cs="宋体"/>
              </w:rPr>
              <w:t>8154546330</w:t>
            </w:r>
          </w:p>
        </w:tc>
        <w:tc>
          <w:tcPr>
            <w:tcW w:w="4510" w:type="dxa"/>
            <w:vAlign w:val="center"/>
          </w:tcPr>
          <w:p>
            <w:pPr>
              <w:snapToGrid w:val="0"/>
              <w:spacing w:line="400" w:lineRule="exact"/>
              <w:rPr>
                <w:rFonts w:ascii="宋体" w:hAnsi="宋体" w:cs="宋体"/>
              </w:rPr>
            </w:pPr>
            <w:r>
              <w:rPr>
                <w:rFonts w:hint="eastAsia" w:ascii="宋体" w:hAnsi="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邮箱：</w:t>
            </w:r>
          </w:p>
        </w:tc>
        <w:tc>
          <w:tcPr>
            <w:tcW w:w="4510" w:type="dxa"/>
            <w:vAlign w:val="center"/>
          </w:tcPr>
          <w:p>
            <w:pPr>
              <w:snapToGrid w:val="0"/>
              <w:spacing w:line="400" w:lineRule="exact"/>
              <w:rPr>
                <w:rFonts w:ascii="宋体" w:hAnsi="宋体" w:cs="宋体"/>
              </w:rPr>
            </w:pPr>
            <w:r>
              <w:rPr>
                <w:rFonts w:hint="eastAsia" w:ascii="宋体" w:hAnsi="宋体" w:cs="宋体"/>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开户银行：</w:t>
            </w:r>
          </w:p>
        </w:tc>
        <w:tc>
          <w:tcPr>
            <w:tcW w:w="4510" w:type="dxa"/>
            <w:vAlign w:val="center"/>
          </w:tcPr>
          <w:p>
            <w:pPr>
              <w:snapToGrid w:val="0"/>
              <w:spacing w:line="400" w:lineRule="exact"/>
              <w:rPr>
                <w:rFonts w:ascii="宋体" w:hAnsi="宋体" w:cs="宋体"/>
              </w:rPr>
            </w:pPr>
            <w:r>
              <w:rPr>
                <w:rFonts w:hint="eastAsia" w:ascii="宋体" w:hAnsi="宋体" w:cs="宋体"/>
              </w:rPr>
              <w:t>开户银行：</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账号：</w:t>
            </w:r>
          </w:p>
        </w:tc>
        <w:tc>
          <w:tcPr>
            <w:tcW w:w="4510" w:type="dxa"/>
            <w:vAlign w:val="center"/>
          </w:tcPr>
          <w:p>
            <w:pPr>
              <w:snapToGrid w:val="0"/>
              <w:spacing w:line="400" w:lineRule="exact"/>
              <w:rPr>
                <w:rFonts w:ascii="宋体" w:hAnsi="宋体" w:cs="宋体"/>
              </w:rPr>
            </w:pPr>
            <w:r>
              <w:rPr>
                <w:rFonts w:hint="eastAsia" w:ascii="宋体" w:hAnsi="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邮政编码：</w:t>
            </w:r>
          </w:p>
        </w:tc>
        <w:tc>
          <w:tcPr>
            <w:tcW w:w="4510" w:type="dxa"/>
            <w:vAlign w:val="center"/>
          </w:tcPr>
          <w:p>
            <w:pPr>
              <w:snapToGrid w:val="0"/>
              <w:spacing w:line="400" w:lineRule="exact"/>
              <w:rPr>
                <w:rFonts w:ascii="宋体" w:hAnsi="宋体" w:cs="宋体"/>
              </w:rPr>
            </w:pPr>
            <w:r>
              <w:rPr>
                <w:rFonts w:hint="eastAsia" w:ascii="宋体" w:hAnsi="宋体" w:cs="宋体"/>
              </w:rPr>
              <w:t xml:space="preserve">邮政编码： </w:t>
            </w:r>
          </w:p>
        </w:tc>
      </w:tr>
    </w:tbl>
    <w:p>
      <w:pPr>
        <w:widowControl/>
        <w:jc w:val="left"/>
      </w:pPr>
    </w:p>
    <w:p>
      <w:pPr>
        <w:pStyle w:val="2"/>
        <w:rPr>
          <w:rFonts w:hint="eastAsia"/>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4" w:name="_Toc43264514"/>
      <w:bookmarkEnd w:id="74"/>
      <w:bookmarkStart w:id="75" w:name="_Toc87417454"/>
      <w:bookmarkStart w:id="76" w:name="_Toc50737324"/>
      <w:bookmarkStart w:id="77" w:name="_Toc50737292"/>
      <w:bookmarkStart w:id="78" w:name="_Toc454458061"/>
      <w:bookmarkStart w:id="79" w:name="_Toc50691026"/>
      <w:bookmarkStart w:id="80" w:name="_Toc30130"/>
      <w:bookmarkStart w:id="81" w:name="_Toc50736472"/>
      <w:r>
        <w:rPr>
          <w:rFonts w:hint="eastAsia"/>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rPr>
      </w:pPr>
      <w:bookmarkStart w:id="82" w:name="_Toc453493041"/>
      <w:bookmarkStart w:id="83" w:name="_Toc454458062"/>
      <w:bookmarkStart w:id="84" w:name="_Toc448133318"/>
      <w:bookmarkStart w:id="85" w:name="_Toc321408662"/>
      <w:r>
        <w:rPr>
          <w:rFonts w:hint="eastAsia" w:ascii="宋体" w:hAnsi="宋体" w:eastAsia="宋体" w:cs="宋体"/>
          <w:b w:val="0"/>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pPr>
        <w:outlineLvl w:val="1"/>
        <w:rPr>
          <w:rFonts w:ascii="宋体" w:hAnsi="Times New Roman" w:cs="宋体"/>
          <w:kern w:val="0"/>
        </w:rPr>
      </w:pPr>
    </w:p>
    <w:p>
      <w:pPr>
        <w:pStyle w:val="34"/>
        <w:ind w:firstLine="210"/>
      </w:pPr>
    </w:p>
    <w:p>
      <w:pPr>
        <w:pStyle w:val="31"/>
        <w:widowControl w:val="0"/>
        <w:numPr>
          <w:ilvl w:val="0"/>
          <w:numId w:val="4"/>
        </w:numPr>
        <w:spacing w:before="0" w:beforeAutospacing="0" w:after="0" w:afterAutospacing="0"/>
        <w:rPr>
          <w:rFonts w:ascii="Arial" w:hAnsi="Arial" w:eastAsia="黑体"/>
          <w:sz w:val="28"/>
          <w:szCs w:val="28"/>
        </w:rPr>
      </w:pPr>
      <w:bookmarkStart w:id="86" w:name="_Toc50737325"/>
      <w:bookmarkStart w:id="87" w:name="_Toc50691028"/>
      <w:bookmarkStart w:id="88" w:name="_Toc52165077"/>
      <w:bookmarkStart w:id="89" w:name="_Toc168212179"/>
      <w:bookmarkStart w:id="90" w:name="_Toc50736473"/>
      <w:bookmarkStart w:id="91" w:name="_Toc50737293"/>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92" w:name="_Toc43264516"/>
      <w:bookmarkStart w:id="93" w:name="_Toc50703722"/>
      <w:bookmarkStart w:id="94" w:name="_Toc50691029"/>
    </w:p>
    <w:p>
      <w:pPr>
        <w:jc w:val="center"/>
        <w:outlineLvl w:val="1"/>
        <w:rPr>
          <w:rFonts w:ascii="黑体" w:hAnsi="宋体" w:eastAsia="黑体" w:cs="黑体"/>
          <w:kern w:val="0"/>
          <w:sz w:val="32"/>
          <w:szCs w:val="32"/>
        </w:rPr>
      </w:pPr>
      <w:bookmarkStart w:id="95" w:name="_Toc237145559"/>
      <w:r>
        <w:rPr>
          <w:rFonts w:hint="eastAsia" w:ascii="黑体" w:hAnsi="宋体" w:eastAsia="黑体" w:cs="黑体"/>
          <w:kern w:val="0"/>
          <w:sz w:val="32"/>
          <w:szCs w:val="32"/>
        </w:rPr>
        <w:t>供应商资格声明函</w:t>
      </w:r>
      <w:bookmarkEnd w:id="95"/>
    </w:p>
    <w:p>
      <w:pPr>
        <w:spacing w:line="360" w:lineRule="auto"/>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6"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7" w:name="_Toc24361"/>
      <w:r>
        <w:rPr>
          <w:rFonts w:hint="eastAsia" w:ascii="宋体" w:hAnsi="宋体" w:cs="宋体"/>
          <w:sz w:val="32"/>
          <w:szCs w:val="32"/>
        </w:rPr>
        <w:t>法定代表人授权委托书</w:t>
      </w:r>
      <w:bookmarkEnd w:id="96"/>
      <w:bookmarkEnd w:id="97"/>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4"/>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2"/>
      </w:pPr>
    </w:p>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8" w:name="_Toc21165"/>
      <w:r>
        <w:rPr>
          <w:rFonts w:hint="eastAsia" w:ascii="宋体" w:hAnsi="宋体" w:cs="宋体"/>
          <w:sz w:val="32"/>
          <w:szCs w:val="32"/>
        </w:rPr>
        <w:t>报价表</w:t>
      </w:r>
      <w:bookmarkEnd w:id="98"/>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9"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9"/>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rPr>
          <w:rFonts w:ascii="黑体" w:hAnsi="Times New Roman" w:eastAsia="黑体" w:cs="黑体"/>
          <w:sz w:val="28"/>
          <w:szCs w:val="28"/>
        </w:rPr>
      </w:pPr>
      <w:r>
        <w:br w:type="page"/>
      </w:r>
      <w:bookmarkStart w:id="100" w:name="_Hlk38364591"/>
      <w:bookmarkStart w:id="101" w:name="_Toc16324"/>
    </w:p>
    <w:p>
      <w:pPr>
        <w:pStyle w:val="2"/>
        <w:rPr>
          <w:rFonts w:ascii="宋体" w:hAnsi="宋体" w:eastAsia="宋体" w:cs="宋体"/>
          <w:sz w:val="28"/>
          <w:szCs w:val="28"/>
        </w:rPr>
      </w:pPr>
      <w:r>
        <w:rPr>
          <w:rFonts w:hint="eastAsia" w:ascii="宋体" w:hAnsi="宋体" w:eastAsia="宋体" w:cs="宋体"/>
          <w:sz w:val="28"/>
          <w:szCs w:val="28"/>
        </w:rPr>
        <w:t>格式7</w:t>
      </w:r>
    </w:p>
    <w:p>
      <w:pPr>
        <w:pStyle w:val="2"/>
        <w:jc w:val="center"/>
      </w:pPr>
      <w:r>
        <w:rPr>
          <w:rFonts w:hint="eastAsia" w:ascii="宋体" w:hAnsi="宋体" w:eastAsia="宋体" w:cs="宋体"/>
          <w:sz w:val="24"/>
          <w:szCs w:val="24"/>
        </w:rPr>
        <w:t>（二）</w:t>
      </w:r>
      <w:bookmarkEnd w:id="100"/>
      <w:r>
        <w:rPr>
          <w:rFonts w:hint="eastAsia" w:ascii="宋体" w:hAnsi="宋体" w:eastAsia="宋体" w:cs="宋体"/>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2"/>
    <w:bookmarkEnd w:id="93"/>
    <w:bookmarkEnd w:id="94"/>
    <w:p>
      <w:pPr>
        <w:spacing w:line="480" w:lineRule="auto"/>
        <w:rPr>
          <w:rFonts w:cs="Times New Roman"/>
        </w:rPr>
      </w:pPr>
      <w:bookmarkStart w:id="102"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2"/>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3" w:name="_Toc2840"/>
      <w:r>
        <w:rPr>
          <w:rFonts w:hint="eastAsia" w:ascii="宋体" w:hAnsi="宋体" w:cs="宋体"/>
          <w:sz w:val="32"/>
          <w:szCs w:val="32"/>
        </w:rPr>
        <w:t>供应商认为需要提供的其他资料</w:t>
      </w:r>
      <w:bookmarkEnd w:id="103"/>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18C16"/>
    <w:multiLevelType w:val="singleLevel"/>
    <w:tmpl w:val="C3A18C16"/>
    <w:lvl w:ilvl="0" w:tentative="0">
      <w:start w:val="1"/>
      <w:numFmt w:val="decimal"/>
      <w:suff w:val="nothing"/>
      <w:lvlText w:val="（%1）"/>
      <w:lvlJc w:val="left"/>
      <w:pPr>
        <w:ind w:left="240" w:firstLine="0"/>
      </w:p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6F10F8"/>
    <w:multiLevelType w:val="multilevel"/>
    <w:tmpl w:val="0D6F10F8"/>
    <w:lvl w:ilvl="0" w:tentative="0">
      <w:start w:val="1"/>
      <w:numFmt w:val="decimal"/>
      <w:lvlText w:val="%1、"/>
      <w:lvlJc w:val="left"/>
      <w:pPr>
        <w:ind w:left="1140" w:hanging="720"/>
      </w:pPr>
      <w:rPr>
        <w:rFonts w:hint="default" w:ascii="宋体" w:hAnsi="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2"/>
  </w:num>
  <w:num w:numId="3">
    <w:abstractNumId w:val="0"/>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0664"/>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95A34"/>
    <w:rsid w:val="001A247A"/>
    <w:rsid w:val="001B226D"/>
    <w:rsid w:val="001B73D5"/>
    <w:rsid w:val="001C28FB"/>
    <w:rsid w:val="001D4503"/>
    <w:rsid w:val="001D5685"/>
    <w:rsid w:val="001E01F4"/>
    <w:rsid w:val="001E2859"/>
    <w:rsid w:val="001E6A25"/>
    <w:rsid w:val="001F108D"/>
    <w:rsid w:val="001F384D"/>
    <w:rsid w:val="002076DF"/>
    <w:rsid w:val="00217836"/>
    <w:rsid w:val="00221547"/>
    <w:rsid w:val="0022256D"/>
    <w:rsid w:val="00240026"/>
    <w:rsid w:val="00247048"/>
    <w:rsid w:val="00254C3B"/>
    <w:rsid w:val="00256DB7"/>
    <w:rsid w:val="00257B24"/>
    <w:rsid w:val="00260168"/>
    <w:rsid w:val="002633C4"/>
    <w:rsid w:val="00272478"/>
    <w:rsid w:val="00273686"/>
    <w:rsid w:val="00275909"/>
    <w:rsid w:val="00281448"/>
    <w:rsid w:val="002827C6"/>
    <w:rsid w:val="00291258"/>
    <w:rsid w:val="002A00D2"/>
    <w:rsid w:val="002A79C3"/>
    <w:rsid w:val="002B1764"/>
    <w:rsid w:val="002B3282"/>
    <w:rsid w:val="002B3DDA"/>
    <w:rsid w:val="002C1C74"/>
    <w:rsid w:val="002C4A8E"/>
    <w:rsid w:val="002C7CF0"/>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675E8"/>
    <w:rsid w:val="00376BDC"/>
    <w:rsid w:val="00386B2E"/>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12F8"/>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74F35"/>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37317"/>
    <w:rsid w:val="0064312C"/>
    <w:rsid w:val="00645BF7"/>
    <w:rsid w:val="00661532"/>
    <w:rsid w:val="00662387"/>
    <w:rsid w:val="00666122"/>
    <w:rsid w:val="00681711"/>
    <w:rsid w:val="0068211F"/>
    <w:rsid w:val="00687599"/>
    <w:rsid w:val="00696288"/>
    <w:rsid w:val="00696887"/>
    <w:rsid w:val="006A0B8E"/>
    <w:rsid w:val="006A793A"/>
    <w:rsid w:val="006E23D8"/>
    <w:rsid w:val="006E5976"/>
    <w:rsid w:val="006E7805"/>
    <w:rsid w:val="006F2213"/>
    <w:rsid w:val="00704B4F"/>
    <w:rsid w:val="0071025B"/>
    <w:rsid w:val="007148C7"/>
    <w:rsid w:val="007153CE"/>
    <w:rsid w:val="00720D0F"/>
    <w:rsid w:val="00722F89"/>
    <w:rsid w:val="007243ED"/>
    <w:rsid w:val="00726116"/>
    <w:rsid w:val="00735D90"/>
    <w:rsid w:val="00736F42"/>
    <w:rsid w:val="007371CB"/>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26F7A"/>
    <w:rsid w:val="00830610"/>
    <w:rsid w:val="00832402"/>
    <w:rsid w:val="00833CED"/>
    <w:rsid w:val="008461BC"/>
    <w:rsid w:val="00850124"/>
    <w:rsid w:val="00855D75"/>
    <w:rsid w:val="00862522"/>
    <w:rsid w:val="00885F0F"/>
    <w:rsid w:val="008A412A"/>
    <w:rsid w:val="008B068B"/>
    <w:rsid w:val="008B2769"/>
    <w:rsid w:val="008C19E6"/>
    <w:rsid w:val="008C4BCB"/>
    <w:rsid w:val="008D1E3A"/>
    <w:rsid w:val="008E02C9"/>
    <w:rsid w:val="008E0B5F"/>
    <w:rsid w:val="008E5202"/>
    <w:rsid w:val="008E5C42"/>
    <w:rsid w:val="008F1546"/>
    <w:rsid w:val="008F2F42"/>
    <w:rsid w:val="00901BBE"/>
    <w:rsid w:val="0090449C"/>
    <w:rsid w:val="00917F13"/>
    <w:rsid w:val="00921306"/>
    <w:rsid w:val="00922B0E"/>
    <w:rsid w:val="009248A4"/>
    <w:rsid w:val="00933995"/>
    <w:rsid w:val="00934E35"/>
    <w:rsid w:val="009449E8"/>
    <w:rsid w:val="009450E7"/>
    <w:rsid w:val="0095076D"/>
    <w:rsid w:val="00952548"/>
    <w:rsid w:val="0095363C"/>
    <w:rsid w:val="00964379"/>
    <w:rsid w:val="00966637"/>
    <w:rsid w:val="00966E29"/>
    <w:rsid w:val="00985E50"/>
    <w:rsid w:val="00993449"/>
    <w:rsid w:val="009A32A3"/>
    <w:rsid w:val="009B61CA"/>
    <w:rsid w:val="009B765F"/>
    <w:rsid w:val="009C5E03"/>
    <w:rsid w:val="009D39AA"/>
    <w:rsid w:val="009D46D2"/>
    <w:rsid w:val="009D52F5"/>
    <w:rsid w:val="009E24EA"/>
    <w:rsid w:val="009E2D9E"/>
    <w:rsid w:val="009E5002"/>
    <w:rsid w:val="009E526A"/>
    <w:rsid w:val="009F0C14"/>
    <w:rsid w:val="009F7D9A"/>
    <w:rsid w:val="00A04C92"/>
    <w:rsid w:val="00A05066"/>
    <w:rsid w:val="00A055F7"/>
    <w:rsid w:val="00A27FF7"/>
    <w:rsid w:val="00A55819"/>
    <w:rsid w:val="00A56C65"/>
    <w:rsid w:val="00A56E5C"/>
    <w:rsid w:val="00A64FEB"/>
    <w:rsid w:val="00A664D8"/>
    <w:rsid w:val="00A66739"/>
    <w:rsid w:val="00A74E2D"/>
    <w:rsid w:val="00A768E1"/>
    <w:rsid w:val="00A82547"/>
    <w:rsid w:val="00A84C42"/>
    <w:rsid w:val="00A9258A"/>
    <w:rsid w:val="00A92D4A"/>
    <w:rsid w:val="00A930D3"/>
    <w:rsid w:val="00A93AB2"/>
    <w:rsid w:val="00AB3012"/>
    <w:rsid w:val="00AB31EE"/>
    <w:rsid w:val="00AC5126"/>
    <w:rsid w:val="00AC7E7F"/>
    <w:rsid w:val="00AD272B"/>
    <w:rsid w:val="00AD2DAD"/>
    <w:rsid w:val="00AD50CA"/>
    <w:rsid w:val="00AD77FA"/>
    <w:rsid w:val="00AE34EC"/>
    <w:rsid w:val="00AE48FC"/>
    <w:rsid w:val="00AE7BF1"/>
    <w:rsid w:val="00AF4C58"/>
    <w:rsid w:val="00B01247"/>
    <w:rsid w:val="00B02290"/>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46FA1"/>
    <w:rsid w:val="00C71BF3"/>
    <w:rsid w:val="00C7634F"/>
    <w:rsid w:val="00C83562"/>
    <w:rsid w:val="00C8723E"/>
    <w:rsid w:val="00C91F21"/>
    <w:rsid w:val="00C9205E"/>
    <w:rsid w:val="00CA07CA"/>
    <w:rsid w:val="00CB4083"/>
    <w:rsid w:val="00CB4783"/>
    <w:rsid w:val="00CC19A5"/>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66B4"/>
    <w:rsid w:val="00DE3CBD"/>
    <w:rsid w:val="00DE41DC"/>
    <w:rsid w:val="00E01B74"/>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4809"/>
    <w:rsid w:val="00EE6D31"/>
    <w:rsid w:val="00EF6532"/>
    <w:rsid w:val="00EF7BC3"/>
    <w:rsid w:val="00F020EA"/>
    <w:rsid w:val="00F10C7F"/>
    <w:rsid w:val="00F16FF3"/>
    <w:rsid w:val="00F32D6E"/>
    <w:rsid w:val="00F378D6"/>
    <w:rsid w:val="00F529B5"/>
    <w:rsid w:val="00F5452C"/>
    <w:rsid w:val="00F63CEE"/>
    <w:rsid w:val="00F67F5E"/>
    <w:rsid w:val="00F768BC"/>
    <w:rsid w:val="00F857DB"/>
    <w:rsid w:val="00FA002A"/>
    <w:rsid w:val="00FA32A2"/>
    <w:rsid w:val="00FA3989"/>
    <w:rsid w:val="00FA42AA"/>
    <w:rsid w:val="00FA5DD2"/>
    <w:rsid w:val="00FA7E29"/>
    <w:rsid w:val="00FB757C"/>
    <w:rsid w:val="00FC0A0E"/>
    <w:rsid w:val="00FC7142"/>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34CF0"/>
    <w:rsid w:val="03AC3D5F"/>
    <w:rsid w:val="04A52F3F"/>
    <w:rsid w:val="04DB5BA0"/>
    <w:rsid w:val="050339C8"/>
    <w:rsid w:val="055F0D07"/>
    <w:rsid w:val="056B78E4"/>
    <w:rsid w:val="05A42927"/>
    <w:rsid w:val="05EB78B9"/>
    <w:rsid w:val="060464B3"/>
    <w:rsid w:val="061F2713"/>
    <w:rsid w:val="065654B5"/>
    <w:rsid w:val="065A60F4"/>
    <w:rsid w:val="066408B6"/>
    <w:rsid w:val="06A149CB"/>
    <w:rsid w:val="06D11F32"/>
    <w:rsid w:val="06E84AE2"/>
    <w:rsid w:val="0785665F"/>
    <w:rsid w:val="07B32051"/>
    <w:rsid w:val="07EB08B1"/>
    <w:rsid w:val="08173179"/>
    <w:rsid w:val="085E716A"/>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24ADA"/>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52641D"/>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337CFD"/>
    <w:rsid w:val="17610FFB"/>
    <w:rsid w:val="177212C8"/>
    <w:rsid w:val="1774600D"/>
    <w:rsid w:val="17B65676"/>
    <w:rsid w:val="17E31439"/>
    <w:rsid w:val="17E625C2"/>
    <w:rsid w:val="181804D5"/>
    <w:rsid w:val="181956B5"/>
    <w:rsid w:val="183262BB"/>
    <w:rsid w:val="18D93586"/>
    <w:rsid w:val="18E9064E"/>
    <w:rsid w:val="191B2BC9"/>
    <w:rsid w:val="191C3C2B"/>
    <w:rsid w:val="19414DFD"/>
    <w:rsid w:val="19670372"/>
    <w:rsid w:val="19F04B99"/>
    <w:rsid w:val="1A597781"/>
    <w:rsid w:val="1A674BDF"/>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B15F2E"/>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F21193"/>
    <w:rsid w:val="25141B44"/>
    <w:rsid w:val="25251CDD"/>
    <w:rsid w:val="256A0B48"/>
    <w:rsid w:val="25B8212F"/>
    <w:rsid w:val="25C379D2"/>
    <w:rsid w:val="26244987"/>
    <w:rsid w:val="26A266B6"/>
    <w:rsid w:val="26DC3A8D"/>
    <w:rsid w:val="27A76D16"/>
    <w:rsid w:val="27EC1F9F"/>
    <w:rsid w:val="28077259"/>
    <w:rsid w:val="283F20D0"/>
    <w:rsid w:val="28B46DE9"/>
    <w:rsid w:val="28B92995"/>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31064"/>
    <w:rsid w:val="2B9F1B0C"/>
    <w:rsid w:val="2BBD43D2"/>
    <w:rsid w:val="2BC83B6E"/>
    <w:rsid w:val="2C1A6CEA"/>
    <w:rsid w:val="2C2A38E6"/>
    <w:rsid w:val="2C5B7754"/>
    <w:rsid w:val="2C9F72AD"/>
    <w:rsid w:val="2CB15CF5"/>
    <w:rsid w:val="2CBB1650"/>
    <w:rsid w:val="2CBE19F6"/>
    <w:rsid w:val="2CC74EB6"/>
    <w:rsid w:val="2CCE420F"/>
    <w:rsid w:val="2D20675B"/>
    <w:rsid w:val="2D901D4F"/>
    <w:rsid w:val="2E346694"/>
    <w:rsid w:val="2E585EB6"/>
    <w:rsid w:val="2E756F3C"/>
    <w:rsid w:val="2F6F0866"/>
    <w:rsid w:val="30444961"/>
    <w:rsid w:val="30976FBB"/>
    <w:rsid w:val="30A5135D"/>
    <w:rsid w:val="30B27859"/>
    <w:rsid w:val="30D96334"/>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A9B2ED2"/>
    <w:rsid w:val="3B0F4EDF"/>
    <w:rsid w:val="3B6405FB"/>
    <w:rsid w:val="3BDB42E4"/>
    <w:rsid w:val="3BF072E6"/>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B75F3A"/>
    <w:rsid w:val="40F43F1A"/>
    <w:rsid w:val="41532FAE"/>
    <w:rsid w:val="41842C98"/>
    <w:rsid w:val="41BC1CA5"/>
    <w:rsid w:val="42057C15"/>
    <w:rsid w:val="423F2F70"/>
    <w:rsid w:val="42670A50"/>
    <w:rsid w:val="427D788F"/>
    <w:rsid w:val="428A1EDA"/>
    <w:rsid w:val="430A0010"/>
    <w:rsid w:val="430D1706"/>
    <w:rsid w:val="43B35BEF"/>
    <w:rsid w:val="447A4D50"/>
    <w:rsid w:val="44831052"/>
    <w:rsid w:val="44A21D28"/>
    <w:rsid w:val="44E828B4"/>
    <w:rsid w:val="451002B5"/>
    <w:rsid w:val="456A0612"/>
    <w:rsid w:val="458D6777"/>
    <w:rsid w:val="4590612D"/>
    <w:rsid w:val="45974811"/>
    <w:rsid w:val="46022BE9"/>
    <w:rsid w:val="46066A8D"/>
    <w:rsid w:val="46082FC4"/>
    <w:rsid w:val="460868F8"/>
    <w:rsid w:val="46116FEE"/>
    <w:rsid w:val="46295264"/>
    <w:rsid w:val="466A2CBB"/>
    <w:rsid w:val="46BA00BF"/>
    <w:rsid w:val="46D66444"/>
    <w:rsid w:val="47350CC5"/>
    <w:rsid w:val="4754657C"/>
    <w:rsid w:val="47792485"/>
    <w:rsid w:val="477F0800"/>
    <w:rsid w:val="47DB1E17"/>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72122B"/>
    <w:rsid w:val="53A66F6C"/>
    <w:rsid w:val="53A8301E"/>
    <w:rsid w:val="549C6DBA"/>
    <w:rsid w:val="54AE4B77"/>
    <w:rsid w:val="54B64947"/>
    <w:rsid w:val="54E4228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D976D1"/>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0C1250"/>
    <w:rsid w:val="6C1A3DE9"/>
    <w:rsid w:val="6C4E424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343755"/>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D3BF9"/>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字符"/>
    <w:link w:val="3"/>
    <w:qFormat/>
    <w:locked/>
    <w:uiPriority w:val="99"/>
    <w:rPr>
      <w:b/>
      <w:bCs/>
      <w:kern w:val="44"/>
      <w:sz w:val="44"/>
      <w:szCs w:val="44"/>
    </w:rPr>
  </w:style>
  <w:style w:type="character" w:customStyle="1" w:styleId="46">
    <w:name w:val="标题 2 字符"/>
    <w:link w:val="2"/>
    <w:qFormat/>
    <w:locked/>
    <w:uiPriority w:val="99"/>
    <w:rPr>
      <w:rFonts w:ascii="Arial" w:hAnsi="Arial" w:eastAsia="黑体" w:cs="Arial"/>
      <w:b/>
      <w:bCs/>
      <w:kern w:val="2"/>
      <w:sz w:val="32"/>
      <w:szCs w:val="32"/>
      <w:lang w:val="en-US" w:eastAsia="zh-CN"/>
    </w:rPr>
  </w:style>
  <w:style w:type="character" w:customStyle="1" w:styleId="47">
    <w:name w:val="标题 3 字符"/>
    <w:link w:val="4"/>
    <w:semiHidden/>
    <w:qFormat/>
    <w:uiPriority w:val="9"/>
    <w:rPr>
      <w:rFonts w:ascii="Calibri" w:hAnsi="Calibri" w:cs="Calibri"/>
      <w:b/>
      <w:bCs/>
      <w:sz w:val="32"/>
      <w:szCs w:val="32"/>
    </w:rPr>
  </w:style>
  <w:style w:type="character" w:customStyle="1" w:styleId="48">
    <w:name w:val="标题 4 字符"/>
    <w:link w:val="5"/>
    <w:qFormat/>
    <w:locked/>
    <w:uiPriority w:val="99"/>
    <w:rPr>
      <w:rFonts w:ascii="Arial" w:hAnsi="Arial" w:eastAsia="黑体" w:cs="Arial"/>
      <w:b/>
      <w:bCs/>
      <w:kern w:val="2"/>
      <w:sz w:val="28"/>
      <w:szCs w:val="28"/>
      <w:lang w:val="en-US" w:eastAsia="zh-CN"/>
    </w:rPr>
  </w:style>
  <w:style w:type="character" w:customStyle="1" w:styleId="49">
    <w:name w:val="标题 6 字符"/>
    <w:link w:val="6"/>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qFormat/>
    <w:locked/>
    <w:uiPriority w:val="99"/>
    <w:rPr>
      <w:rFonts w:eastAsia="宋体"/>
      <w:kern w:val="2"/>
      <w:sz w:val="24"/>
      <w:szCs w:val="24"/>
      <w:lang w:val="en-US" w:eastAsia="zh-CN"/>
    </w:rPr>
  </w:style>
  <w:style w:type="character" w:customStyle="1" w:styleId="51">
    <w:name w:val="正文首行缩进 字符"/>
    <w:link w:val="34"/>
    <w:semiHidden/>
    <w:qFormat/>
    <w:uiPriority w:val="99"/>
    <w:rPr>
      <w:rFonts w:ascii="Calibri" w:hAnsi="Calibri" w:eastAsia="宋体" w:cs="Calibri"/>
      <w:kern w:val="2"/>
      <w:sz w:val="24"/>
      <w:szCs w:val="21"/>
      <w:lang w:val="en-US" w:eastAsia="zh-CN"/>
    </w:rPr>
  </w:style>
  <w:style w:type="character" w:customStyle="1" w:styleId="52">
    <w:name w:val="批注文字 字符"/>
    <w:link w:val="11"/>
    <w:qFormat/>
    <w:locked/>
    <w:uiPriority w:val="99"/>
    <w:rPr>
      <w:rFonts w:eastAsia="宋体"/>
      <w:kern w:val="2"/>
      <w:sz w:val="24"/>
      <w:szCs w:val="24"/>
      <w:lang w:val="en-US" w:eastAsia="zh-CN"/>
    </w:rPr>
  </w:style>
  <w:style w:type="character" w:customStyle="1" w:styleId="53">
    <w:name w:val="批注主题 字符"/>
    <w:link w:val="33"/>
    <w:qFormat/>
    <w:locked/>
    <w:uiPriority w:val="99"/>
    <w:rPr>
      <w:rFonts w:eastAsia="宋体"/>
      <w:b/>
      <w:bCs/>
      <w:kern w:val="2"/>
      <w:sz w:val="24"/>
      <w:szCs w:val="24"/>
      <w:lang w:val="en-US" w:eastAsia="zh-CN"/>
    </w:rPr>
  </w:style>
  <w:style w:type="character" w:customStyle="1" w:styleId="54">
    <w:name w:val="文档结构图 字符"/>
    <w:link w:val="10"/>
    <w:semiHidden/>
    <w:qFormat/>
    <w:uiPriority w:val="99"/>
    <w:rPr>
      <w:rFonts w:cs="Calibri"/>
      <w:sz w:val="0"/>
      <w:szCs w:val="0"/>
    </w:rPr>
  </w:style>
  <w:style w:type="character" w:customStyle="1" w:styleId="55">
    <w:name w:val="正文文本 3 字符"/>
    <w:link w:val="12"/>
    <w:semiHidden/>
    <w:qFormat/>
    <w:uiPriority w:val="99"/>
    <w:rPr>
      <w:rFonts w:ascii="Calibri" w:hAnsi="Calibri" w:cs="Calibri"/>
      <w:sz w:val="16"/>
      <w:szCs w:val="16"/>
    </w:rPr>
  </w:style>
  <w:style w:type="character" w:customStyle="1" w:styleId="56">
    <w:name w:val="结束语 字符"/>
    <w:link w:val="13"/>
    <w:semiHidden/>
    <w:qFormat/>
    <w:uiPriority w:val="99"/>
    <w:rPr>
      <w:rFonts w:ascii="Calibri" w:hAnsi="Calibri" w:cs="Calibri"/>
      <w:szCs w:val="21"/>
    </w:rPr>
  </w:style>
  <w:style w:type="character" w:customStyle="1" w:styleId="57">
    <w:name w:val="正文文本缩进 字符"/>
    <w:link w:val="15"/>
    <w:qFormat/>
    <w:locked/>
    <w:uiPriority w:val="99"/>
    <w:rPr>
      <w:rFonts w:eastAsia="宋体"/>
      <w:kern w:val="2"/>
      <w:sz w:val="24"/>
      <w:szCs w:val="24"/>
      <w:lang w:val="en-US" w:eastAsia="zh-CN"/>
    </w:rPr>
  </w:style>
  <w:style w:type="character" w:customStyle="1" w:styleId="58">
    <w:name w:val="纯文本 字符"/>
    <w:link w:val="17"/>
    <w:semiHidden/>
    <w:qFormat/>
    <w:uiPriority w:val="99"/>
    <w:rPr>
      <w:rFonts w:ascii="宋体" w:hAnsi="Courier New" w:cs="Courier New"/>
      <w:szCs w:val="21"/>
    </w:rPr>
  </w:style>
  <w:style w:type="character" w:customStyle="1" w:styleId="59">
    <w:name w:val="日期 字符"/>
    <w:link w:val="18"/>
    <w:semiHidden/>
    <w:qFormat/>
    <w:uiPriority w:val="99"/>
    <w:rPr>
      <w:rFonts w:ascii="Calibri" w:hAnsi="Calibri" w:cs="Calibri"/>
      <w:szCs w:val="21"/>
    </w:rPr>
  </w:style>
  <w:style w:type="character" w:customStyle="1" w:styleId="60">
    <w:name w:val="正文文本缩进 2 字符"/>
    <w:link w:val="19"/>
    <w:qFormat/>
    <w:locked/>
    <w:uiPriority w:val="99"/>
    <w:rPr>
      <w:rFonts w:ascii="宋体" w:hAnsi="华文中宋" w:eastAsia="宋体" w:cs="宋体"/>
      <w:kern w:val="2"/>
      <w:sz w:val="26"/>
      <w:szCs w:val="26"/>
      <w:lang w:val="en-US" w:eastAsia="zh-CN"/>
    </w:rPr>
  </w:style>
  <w:style w:type="character" w:customStyle="1" w:styleId="61">
    <w:name w:val="批注框文本 字符"/>
    <w:link w:val="20"/>
    <w:qFormat/>
    <w:locked/>
    <w:uiPriority w:val="99"/>
    <w:rPr>
      <w:rFonts w:eastAsia="宋体"/>
      <w:kern w:val="2"/>
      <w:sz w:val="18"/>
      <w:szCs w:val="18"/>
      <w:lang w:val="en-US" w:eastAsia="zh-CN"/>
    </w:rPr>
  </w:style>
  <w:style w:type="character" w:customStyle="1" w:styleId="62">
    <w:name w:val="页脚 字符"/>
    <w:link w:val="21"/>
    <w:qFormat/>
    <w:locked/>
    <w:uiPriority w:val="99"/>
    <w:rPr>
      <w:rFonts w:eastAsia="宋体"/>
      <w:kern w:val="2"/>
      <w:sz w:val="18"/>
      <w:szCs w:val="18"/>
      <w:lang w:val="en-US" w:eastAsia="zh-CN"/>
    </w:rPr>
  </w:style>
  <w:style w:type="character" w:customStyle="1" w:styleId="63">
    <w:name w:val="页眉 字符"/>
    <w:link w:val="22"/>
    <w:qFormat/>
    <w:locked/>
    <w:uiPriority w:val="99"/>
    <w:rPr>
      <w:rFonts w:eastAsia="宋体"/>
      <w:kern w:val="2"/>
      <w:sz w:val="18"/>
      <w:szCs w:val="18"/>
      <w:lang w:val="en-US" w:eastAsia="zh-CN"/>
    </w:rPr>
  </w:style>
  <w:style w:type="character" w:customStyle="1" w:styleId="64">
    <w:name w:val="副标题 字符"/>
    <w:link w:val="27"/>
    <w:qFormat/>
    <w:uiPriority w:val="11"/>
    <w:rPr>
      <w:rFonts w:ascii="Cambria" w:hAnsi="Cambria" w:cs="Times New Roman"/>
      <w:b/>
      <w:bCs/>
      <w:kern w:val="28"/>
      <w:sz w:val="32"/>
      <w:szCs w:val="32"/>
    </w:rPr>
  </w:style>
  <w:style w:type="character" w:customStyle="1" w:styleId="65">
    <w:name w:val="正文文本 2 字符"/>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semiHidden/>
    <w:qFormat/>
    <w:uiPriority w:val="99"/>
    <w:rPr>
      <w:rFonts w:ascii="Courier New" w:hAnsi="Courier New" w:cs="Courier New"/>
      <w:sz w:val="20"/>
      <w:szCs w:val="20"/>
    </w:rPr>
  </w:style>
  <w:style w:type="character" w:customStyle="1" w:styleId="67">
    <w:name w:val="标题 字符"/>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99"/>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 w:type="paragraph" w:customStyle="1" w:styleId="129">
    <w:name w:val="reader-word-layer reader-word-s2-1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3385</Words>
  <Characters>19300</Characters>
  <Lines>160</Lines>
  <Paragraphs>45</Paragraphs>
  <TotalTime>14</TotalTime>
  <ScaleCrop>false</ScaleCrop>
  <LinksUpToDate>false</LinksUpToDate>
  <CharactersWithSpaces>22640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杨寿刚</cp:lastModifiedBy>
  <cp:lastPrinted>2025-12-22T07:06:00Z</cp:lastPrinted>
  <dcterms:modified xsi:type="dcterms:W3CDTF">2026-01-15T06:45:02Z</dcterms:modified>
  <dc:title>国内货物采购招标文件</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7AF596EB0777434587C42A30FEB74E20</vt:lpwstr>
  </property>
</Properties>
</file>